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40"/>
        </w:rPr>
      </w:pPr>
      <w:r>
        <w:rPr>
          <w:rFonts w:hint="eastAsia" w:ascii="宋体" w:hAnsi="宋体" w:eastAsia="宋体"/>
          <w:b/>
          <w:bCs/>
          <w:sz w:val="36"/>
          <w:szCs w:val="40"/>
        </w:rPr>
        <w:t>申报项目信息表</w:t>
      </w: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1、项目名称：</w:t>
      </w: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2、申报项目类型：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 国家艺术基金（一般项目）2022年度美术创作资助项目</w:t>
      </w:r>
      <w:r>
        <w:rPr>
          <w:rFonts w:ascii="宋体" w:hAnsi="宋体" w:eastAsia="宋体"/>
          <w:sz w:val="24"/>
          <w:szCs w:val="24"/>
        </w:rPr>
        <w:t xml:space="preserve">           </w:t>
      </w: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bookmarkStart w:id="0" w:name="_GoBack"/>
      <w:bookmarkEnd w:id="0"/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3、项目负责人：</w:t>
      </w:r>
    </w:p>
    <w:p>
      <w:pPr>
        <w:spacing w:line="276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项目联系人：</w:t>
      </w:r>
    </w:p>
    <w:p>
      <w:pPr>
        <w:spacing w:line="276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联系电话：</w:t>
      </w:r>
    </w:p>
    <w:p>
      <w:pPr>
        <w:spacing w:line="276" w:lineRule="auto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联系邮箱：</w:t>
      </w: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4、审核原因：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□ 涉外项目</w:t>
      </w:r>
    </w:p>
    <w:p>
      <w:pPr>
        <w:spacing w:line="276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□ 涉及党和国家领导人，涉及中国共产党历史、中华人民共和国历史、中国人民解放军历史上重大事件、重要人物和重大决策过程的题材或较多地涉及民族宗教内容。</w:t>
      </w: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5</w:t>
      </w:r>
      <w:r>
        <w:rPr>
          <w:rFonts w:hint="eastAsia" w:ascii="宋体" w:hAnsi="宋体" w:eastAsia="宋体"/>
          <w:b/>
          <w:bCs/>
          <w:sz w:val="24"/>
          <w:szCs w:val="24"/>
        </w:rPr>
        <w:t>、审核要点介绍：</w:t>
      </w:r>
    </w:p>
    <w:p>
      <w:pPr>
        <w:spacing w:line="276" w:lineRule="auto"/>
        <w:rPr>
          <w:rFonts w:ascii="宋体" w:hAnsi="宋体" w:eastAsia="宋体"/>
          <w:i/>
          <w:i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i/>
          <w:iCs/>
          <w:sz w:val="24"/>
          <w:szCs w:val="24"/>
        </w:rPr>
        <w:t xml:space="preserve"> </w:t>
      </w:r>
      <w:r>
        <w:rPr>
          <w:rFonts w:hint="eastAsia" w:ascii="宋体" w:hAnsi="宋体" w:eastAsia="宋体"/>
          <w:i/>
          <w:iCs/>
          <w:sz w:val="24"/>
          <w:szCs w:val="24"/>
        </w:rPr>
        <w:t>（内容自拟，简要介绍供专家审核的要点。）</w:t>
      </w: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276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6、申报项目简介：</w:t>
      </w:r>
    </w:p>
    <w:p>
      <w:pPr>
        <w:spacing w:line="276" w:lineRule="auto"/>
        <w:rPr>
          <w:rFonts w:ascii="宋体" w:hAnsi="宋体" w:eastAsia="宋体"/>
          <w:i/>
          <w:i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i/>
          <w:iCs/>
          <w:sz w:val="24"/>
          <w:szCs w:val="24"/>
        </w:rPr>
        <w:t>（申报美术、书法、摄影和工艺美术创作人才项目可提供申报项目的构思草图、初稿或作品小样的照片，采用插入图片方式放入本Word文件内。）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302549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A2"/>
    <w:rsid w:val="003922A2"/>
    <w:rsid w:val="00532380"/>
    <w:rsid w:val="0063061A"/>
    <w:rsid w:val="006A527D"/>
    <w:rsid w:val="006B18BA"/>
    <w:rsid w:val="00A111D6"/>
    <w:rsid w:val="00B92714"/>
    <w:rsid w:val="00B93FDB"/>
    <w:rsid w:val="00DA3237"/>
    <w:rsid w:val="00EA03A5"/>
    <w:rsid w:val="227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25</TotalTime>
  <ScaleCrop>false</ScaleCrop>
  <LinksUpToDate>false</LinksUpToDate>
  <CharactersWithSpaces>345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2021-08-09T15:19:00Z</dcterms:created>
  <dc:creator>张 望舒</dc:creator>
  <cp:lastModifiedBy>没有齐刘海的小丸子</cp:lastModifiedBy>
  <dcterms:modified xsi:type="dcterms:W3CDTF">2021-09-14T06:22:44Z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E2AECDC48A2442CCBC7DB2B9993CE9DD</vt:lpwstr>
  </property>
</Properties>
</file>