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9BC9" w14:textId="77777777" w:rsidR="00687B38" w:rsidRPr="00687B38" w:rsidRDefault="00687B38" w:rsidP="00687B38">
      <w:pPr>
        <w:widowControl/>
        <w:jc w:val="left"/>
        <w:textAlignment w:val="baseline"/>
        <w:rPr>
          <w:rFonts w:ascii="&amp;quot" w:eastAsia="宋体" w:hAnsi="&amp;quot" w:cs="宋体"/>
          <w:color w:val="333333"/>
          <w:kern w:val="0"/>
          <w:szCs w:val="21"/>
        </w:rPr>
      </w:pPr>
      <w:r w:rsidRPr="00687B38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附件</w:t>
      </w:r>
    </w:p>
    <w:p w14:paraId="375D42EA" w14:textId="004D30A4" w:rsidR="00687B38" w:rsidRPr="00687B38" w:rsidRDefault="00687B38" w:rsidP="00687B38">
      <w:pPr>
        <w:widowControl/>
        <w:jc w:val="center"/>
        <w:textAlignment w:val="baseline"/>
        <w:rPr>
          <w:rFonts w:ascii="&amp;quot" w:eastAsia="宋体" w:hAnsi="&amp;quot" w:cs="宋体"/>
          <w:color w:val="333333"/>
          <w:kern w:val="0"/>
          <w:szCs w:val="21"/>
        </w:rPr>
      </w:pPr>
      <w:r w:rsidRPr="00687B38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年度课题活页</w:t>
      </w: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343"/>
      </w:tblGrid>
      <w:tr w:rsidR="00687B38" w:rsidRPr="00687B38" w14:paraId="7BCAD583" w14:textId="77777777" w:rsidTr="00687B38">
        <w:trPr>
          <w:trHeight w:val="41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DCDD22" w14:textId="77777777" w:rsidR="00687B38" w:rsidRPr="00687B38" w:rsidRDefault="00687B38" w:rsidP="00687B38">
            <w:pPr>
              <w:widowControl/>
              <w:jc w:val="left"/>
              <w:textAlignment w:val="baseline"/>
              <w:rPr>
                <w:rFonts w:ascii="&amp;quot" w:eastAsia="宋体" w:hAnsi="&amp;quot" w:cs="宋体"/>
                <w:b/>
                <w:bCs/>
                <w:color w:val="333333"/>
                <w:kern w:val="0"/>
                <w:szCs w:val="21"/>
              </w:rPr>
            </w:pP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9"/>
                <w:szCs w:val="29"/>
              </w:rPr>
              <w:t>课题名称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1C17D4" w14:textId="77777777" w:rsidR="00687B38" w:rsidRPr="00687B38" w:rsidRDefault="00687B38" w:rsidP="00687B38">
            <w:pPr>
              <w:widowControl/>
              <w:jc w:val="left"/>
              <w:rPr>
                <w:rFonts w:ascii="&amp;quot" w:eastAsia="宋体" w:hAnsi="&amp;quot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687B38" w:rsidRPr="00687B38" w14:paraId="48472268" w14:textId="77777777" w:rsidTr="00767E96">
        <w:trPr>
          <w:trHeight w:val="300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DF6F4" w14:textId="77777777" w:rsidR="00687B38" w:rsidRPr="00687B38" w:rsidRDefault="00687B38" w:rsidP="00687B38">
            <w:pPr>
              <w:widowControl/>
              <w:jc w:val="left"/>
              <w:textAlignment w:val="baseline"/>
              <w:rPr>
                <w:rFonts w:ascii="&amp;quot" w:eastAsia="宋体" w:hAnsi="&amp;quot" w:cs="宋体"/>
                <w:b/>
                <w:bCs/>
                <w:color w:val="333333"/>
                <w:kern w:val="0"/>
                <w:szCs w:val="21"/>
              </w:rPr>
            </w:pP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A7CBEE" w14:textId="06F33D60" w:rsidR="00687B38" w:rsidRPr="00687B38" w:rsidRDefault="00687B38" w:rsidP="00687B38">
            <w:pPr>
              <w:widowControl/>
              <w:ind w:left="210"/>
              <w:jc w:val="left"/>
              <w:textAlignment w:val="baseline"/>
              <w:rPr>
                <w:rFonts w:ascii="&amp;quot" w:eastAsia="宋体" w:hAnsi="&amp;quot" w:cs="宋体"/>
                <w:b/>
                <w:bCs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9"/>
                <w:szCs w:val="29"/>
              </w:rPr>
              <w:t>论文</w:t>
            </w:r>
            <w:r w:rsidRPr="00687B38">
              <w:rPr>
                <w:rFonts w:ascii="仿宋_GB2312" w:eastAsia="仿宋_GB2312" w:hAnsi="&amp;quot" w:cs="宋体" w:hint="eastAsia"/>
                <w:b/>
                <w:bCs/>
                <w:color w:val="333333"/>
                <w:kern w:val="0"/>
                <w:sz w:val="36"/>
                <w:szCs w:val="36"/>
              </w:rPr>
              <w:t>  </w:t>
            </w:r>
            <w:r w:rsidR="00767E96">
              <w:rPr>
                <w:rFonts w:ascii="仿宋_GB2312" w:eastAsia="仿宋_GB2312" w:hAnsi="&amp;quot" w:cs="宋体"/>
                <w:b/>
                <w:bCs/>
                <w:color w:val="333333"/>
                <w:kern w:val="0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Pr="00687B38">
              <w:rPr>
                <w:rFonts w:ascii="仿宋_GB2312" w:eastAsia="仿宋_GB2312" w:hAnsi="&amp;quot" w:cs="宋体" w:hint="eastAsia"/>
                <w:b/>
                <w:bCs/>
                <w:color w:val="333333"/>
                <w:kern w:val="0"/>
                <w:sz w:val="36"/>
                <w:szCs w:val="36"/>
              </w:rPr>
              <w:t xml:space="preserve"> </w:t>
            </w:r>
            <w:r w:rsidRPr="00687B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专著 </w:t>
            </w:r>
            <w:r w:rsidRPr="00687B38">
              <w:rPr>
                <w:rFonts w:ascii="Calibri" w:eastAsia="仿宋" w:hAnsi="Calibri" w:cs="Calibri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  <w:r w:rsidRPr="00687B38">
              <w:rPr>
                <w:rFonts w:ascii="仿宋_GB2312" w:eastAsia="仿宋_GB2312" w:hAnsi="&amp;quot" w:cs="宋体" w:hint="eastAsia"/>
                <w:b/>
                <w:bCs/>
                <w:color w:val="333333"/>
                <w:kern w:val="0"/>
                <w:sz w:val="36"/>
                <w:szCs w:val="36"/>
              </w:rPr>
              <w:t>  </w:t>
            </w:r>
          </w:p>
        </w:tc>
      </w:tr>
      <w:tr w:rsidR="00687B38" w:rsidRPr="00687B38" w14:paraId="442CC4E1" w14:textId="77777777" w:rsidTr="00687B38">
        <w:trPr>
          <w:trHeight w:val="5150"/>
          <w:jc w:val="center"/>
        </w:trPr>
        <w:tc>
          <w:tcPr>
            <w:tcW w:w="88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FFCB6B" w14:textId="77777777" w:rsidR="00687B38" w:rsidRPr="00687B38" w:rsidRDefault="00687B38" w:rsidP="00687B38">
            <w:pPr>
              <w:widowControl/>
              <w:ind w:firstLine="480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</w:t>
            </w:r>
            <w:r w:rsidRPr="00687B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5000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字。</w:t>
            </w:r>
          </w:p>
          <w:p w14:paraId="4F2BA754" w14:textId="77777777" w:rsidR="00687B38" w:rsidRPr="00687B38" w:rsidRDefault="00687B38" w:rsidP="00687B38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1.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选题</w:t>
            </w:r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：国内外相关研究现状述评，选题的意义和研究价值；</w:t>
            </w:r>
          </w:p>
          <w:p w14:paraId="58BF2B3D" w14:textId="77777777" w:rsidR="00687B38" w:rsidRPr="00687B38" w:rsidRDefault="00687B38" w:rsidP="00687B38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2.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论证：</w:t>
            </w:r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本课题研究的基本思路、主要内容及基本步骤；</w:t>
            </w:r>
          </w:p>
          <w:p w14:paraId="38EAA850" w14:textId="77777777" w:rsidR="00687B38" w:rsidRPr="00687B38" w:rsidRDefault="00687B38" w:rsidP="00687B38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3.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预期价值：</w:t>
            </w:r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本课题研究学术观点、学术思想的特色和创新，实际应用价值及成果去向；</w:t>
            </w:r>
          </w:p>
          <w:p w14:paraId="1D47E725" w14:textId="77777777" w:rsidR="00687B38" w:rsidRPr="00687B38" w:rsidRDefault="00687B38" w:rsidP="00687B38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研究基础：</w:t>
            </w:r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课题负责人前期相关研究成果。</w:t>
            </w:r>
          </w:p>
          <w:p w14:paraId="6A7B475D" w14:textId="77777777" w:rsidR="00687B38" w:rsidRPr="00687B38" w:rsidRDefault="00687B38" w:rsidP="00687B38">
            <w:pPr>
              <w:widowControl/>
              <w:spacing w:line="405" w:lineRule="atLeast"/>
              <w:ind w:firstLine="390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5.</w:t>
            </w:r>
            <w:r w:rsidRPr="00687B3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参考文献：</w:t>
            </w:r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开展本课题研究的主要中外参考文献（</w:t>
            </w:r>
            <w:proofErr w:type="gramStart"/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限填</w:t>
            </w:r>
            <w:r w:rsidRPr="00687B3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项</w:t>
            </w:r>
            <w:proofErr w:type="gramEnd"/>
            <w:r w:rsidRPr="00687B3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）。</w:t>
            </w:r>
          </w:p>
          <w:p w14:paraId="166D9B39" w14:textId="626A381A" w:rsidR="00687B38" w:rsidRDefault="00687B38" w:rsidP="00687B38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  <w:r w:rsidRPr="00687B38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  <w:p w14:paraId="1FF73555" w14:textId="69C5C954" w:rsidR="00687B38" w:rsidRDefault="00687B38" w:rsidP="00687B38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</w:p>
          <w:p w14:paraId="63C99858" w14:textId="47E65956" w:rsidR="00687B38" w:rsidRDefault="00687B38" w:rsidP="00687B38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</w:p>
          <w:p w14:paraId="6AFE0B43" w14:textId="2F02ED12" w:rsidR="00687B38" w:rsidRDefault="00687B38" w:rsidP="00687B38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</w:p>
          <w:p w14:paraId="1E4D9C64" w14:textId="7D19ADC1" w:rsidR="00687B38" w:rsidRDefault="00687B38" w:rsidP="00687B38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</w:p>
          <w:p w14:paraId="496BE528" w14:textId="05FB517E" w:rsidR="00687B38" w:rsidRDefault="00687B38" w:rsidP="00687B38">
            <w:pPr>
              <w:widowControl/>
              <w:spacing w:line="40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</w:p>
          <w:p w14:paraId="1571F9DC" w14:textId="77777777" w:rsidR="00767E96" w:rsidRDefault="00767E96" w:rsidP="00687B38">
            <w:pPr>
              <w:widowControl/>
              <w:spacing w:line="405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</w:pPr>
          </w:p>
          <w:p w14:paraId="0B416028" w14:textId="77777777" w:rsidR="00687B38" w:rsidRPr="00687B38" w:rsidRDefault="00687B38" w:rsidP="00687B38">
            <w:pPr>
              <w:widowControl/>
              <w:spacing w:line="405" w:lineRule="atLeast"/>
              <w:ind w:firstLine="510"/>
              <w:jc w:val="left"/>
              <w:textAlignment w:val="baseline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</w:p>
          <w:p w14:paraId="05E8846C" w14:textId="77777777" w:rsidR="00687B38" w:rsidRPr="00687B38" w:rsidRDefault="00687B38" w:rsidP="00687B38">
            <w:pPr>
              <w:widowControl/>
              <w:ind w:firstLine="645"/>
              <w:jc w:val="left"/>
              <w:textAlignment w:val="baseline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687B38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 </w:t>
            </w:r>
          </w:p>
        </w:tc>
      </w:tr>
    </w:tbl>
    <w:p w14:paraId="343F28A0" w14:textId="77777777" w:rsidR="00687B38" w:rsidRPr="00767E96" w:rsidRDefault="00687B38" w:rsidP="00687B38">
      <w:pPr>
        <w:widowControl/>
        <w:spacing w:line="400" w:lineRule="exact"/>
        <w:jc w:val="left"/>
        <w:textAlignment w:val="baseline"/>
        <w:rPr>
          <w:rFonts w:ascii="华文楷体" w:eastAsia="华文楷体" w:hAnsi="华文楷体" w:cs="宋体"/>
          <w:color w:val="333333"/>
          <w:kern w:val="0"/>
          <w:sz w:val="20"/>
          <w:szCs w:val="20"/>
        </w:rPr>
      </w:pPr>
      <w:r w:rsidRPr="00687B38">
        <w:rPr>
          <w:rFonts w:ascii="华文楷体" w:eastAsia="华文楷体" w:hAnsi="华文楷体" w:cs="宋体" w:hint="eastAsia"/>
          <w:b/>
          <w:bCs/>
          <w:color w:val="333333"/>
          <w:kern w:val="0"/>
          <w:sz w:val="20"/>
          <w:szCs w:val="20"/>
        </w:rPr>
        <w:t>提</w:t>
      </w:r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示：</w:t>
      </w:r>
    </w:p>
    <w:p w14:paraId="0ED25174" w14:textId="77777777" w:rsidR="00687B38" w:rsidRPr="00767E96" w:rsidRDefault="00687B38" w:rsidP="00687B38">
      <w:pPr>
        <w:widowControl/>
        <w:spacing w:line="400" w:lineRule="exact"/>
        <w:jc w:val="left"/>
        <w:textAlignment w:val="baseline"/>
        <w:rPr>
          <w:rFonts w:ascii="&amp;quot" w:eastAsia="宋体" w:hAnsi="&amp;quot" w:cs="宋体"/>
          <w:color w:val="333333"/>
          <w:kern w:val="0"/>
          <w:sz w:val="16"/>
          <w:szCs w:val="16"/>
        </w:rPr>
      </w:pPr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1.“活页”不得直接或间接透露个人信息或相关背景资料，否则取消参评资格；</w:t>
      </w:r>
    </w:p>
    <w:p w14:paraId="31E10DCC" w14:textId="47211669" w:rsidR="00687B38" w:rsidRPr="00687B38" w:rsidRDefault="00687B38" w:rsidP="00687B38">
      <w:pPr>
        <w:widowControl/>
        <w:spacing w:line="400" w:lineRule="exact"/>
        <w:jc w:val="left"/>
        <w:textAlignment w:val="baseline"/>
        <w:rPr>
          <w:rFonts w:ascii="&amp;quot" w:eastAsia="宋体" w:hAnsi="&amp;quot" w:cs="宋体"/>
          <w:color w:val="333333"/>
          <w:kern w:val="0"/>
          <w:sz w:val="16"/>
          <w:szCs w:val="16"/>
        </w:rPr>
      </w:pPr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2.课题名称要与《研究课题申报表》中一致，一般不加副标题；</w:t>
      </w:r>
    </w:p>
    <w:p w14:paraId="5E625311" w14:textId="77777777" w:rsidR="00687B38" w:rsidRPr="00767E96" w:rsidRDefault="00687B38" w:rsidP="00687B38">
      <w:pPr>
        <w:widowControl/>
        <w:spacing w:line="400" w:lineRule="exact"/>
        <w:jc w:val="left"/>
        <w:textAlignment w:val="baseline"/>
        <w:rPr>
          <w:rFonts w:ascii="&amp;quot" w:eastAsia="宋体" w:hAnsi="&amp;quot" w:cs="宋体"/>
          <w:color w:val="333333"/>
          <w:kern w:val="0"/>
          <w:sz w:val="16"/>
          <w:szCs w:val="16"/>
        </w:rPr>
      </w:pPr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3.“课题负责人前期相关研究成果”</w:t>
      </w:r>
      <w:proofErr w:type="gramStart"/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只填与本</w:t>
      </w:r>
      <w:proofErr w:type="gramEnd"/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课题研究相关的成果名称、成果形式、作者排序、是否核心期刊等，不得填写作者姓名、单位、刊物或出版社名称、发表时间或刊期等；</w:t>
      </w:r>
    </w:p>
    <w:p w14:paraId="69EB3B42" w14:textId="13E1F435" w:rsidR="00687B38" w:rsidRPr="00687B38" w:rsidRDefault="00687B38" w:rsidP="00687B38">
      <w:pPr>
        <w:widowControl/>
        <w:spacing w:line="400" w:lineRule="exact"/>
        <w:jc w:val="left"/>
        <w:textAlignment w:val="baseline"/>
        <w:rPr>
          <w:rFonts w:ascii="&amp;quot" w:eastAsia="宋体" w:hAnsi="&amp;quot" w:cs="宋体"/>
          <w:color w:val="333333"/>
          <w:kern w:val="0"/>
          <w:sz w:val="16"/>
          <w:szCs w:val="16"/>
        </w:rPr>
      </w:pPr>
      <w:r w:rsidRPr="00687B38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4. “活页”以PDF格式在申报系统附件区上传。</w:t>
      </w:r>
    </w:p>
    <w:p w14:paraId="66660D23" w14:textId="77777777" w:rsidR="006655EB" w:rsidRPr="00687B38" w:rsidRDefault="006655EB"/>
    <w:sectPr w:rsidR="006655EB" w:rsidRPr="0068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A4"/>
    <w:rsid w:val="001112A4"/>
    <w:rsid w:val="006655EB"/>
    <w:rsid w:val="00687B38"/>
    <w:rsid w:val="007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ADBA"/>
  <w15:chartTrackingRefBased/>
  <w15:docId w15:val="{AB42C259-4E12-4F8A-B09E-DB304069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望舒</dc:creator>
  <cp:keywords/>
  <dc:description/>
  <cp:lastModifiedBy>张 望舒</cp:lastModifiedBy>
  <cp:revision>3</cp:revision>
  <dcterms:created xsi:type="dcterms:W3CDTF">2020-04-04T10:49:00Z</dcterms:created>
  <dcterms:modified xsi:type="dcterms:W3CDTF">2020-04-04T10:53:00Z</dcterms:modified>
</cp:coreProperties>
</file>