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8" w:rsidRPr="00FA5948" w:rsidRDefault="00FA5948" w:rsidP="00FA5948">
      <w:pPr>
        <w:adjustRightInd w:val="0"/>
        <w:snapToGrid w:val="0"/>
        <w:spacing w:line="300" w:lineRule="auto"/>
        <w:jc w:val="left"/>
        <w:rPr>
          <w:rFonts w:ascii="宋体" w:eastAsia="宋体" w:hAnsi="宋体" w:cs="宋体-18030"/>
          <w:b/>
          <w:sz w:val="32"/>
          <w:szCs w:val="32"/>
        </w:rPr>
      </w:pPr>
    </w:p>
    <w:p w:rsidR="005425F2" w:rsidRPr="00BC400F" w:rsidRDefault="005425F2" w:rsidP="005425F2">
      <w:pPr>
        <w:adjustRightInd w:val="0"/>
        <w:snapToGrid w:val="0"/>
        <w:spacing w:line="300" w:lineRule="auto"/>
        <w:jc w:val="center"/>
        <w:rPr>
          <w:rFonts w:ascii="宋体" w:eastAsia="宋体" w:hAnsi="宋体" w:cs="宋体-18030"/>
          <w:b/>
          <w:sz w:val="44"/>
          <w:szCs w:val="44"/>
        </w:rPr>
      </w:pPr>
      <w:r w:rsidRPr="00BC400F">
        <w:rPr>
          <w:rFonts w:ascii="宋体" w:eastAsia="宋体" w:hAnsi="宋体" w:cs="宋体-18030" w:hint="eastAsia"/>
          <w:b/>
          <w:sz w:val="44"/>
          <w:szCs w:val="44"/>
        </w:rPr>
        <w:t>杭州市</w:t>
      </w:r>
      <w:r w:rsidR="00EC3929" w:rsidRPr="00BC400F">
        <w:rPr>
          <w:rFonts w:ascii="宋体" w:eastAsia="宋体" w:hAnsi="宋体" w:cs="宋体-18030" w:hint="eastAsia"/>
          <w:b/>
          <w:sz w:val="44"/>
          <w:szCs w:val="44"/>
        </w:rPr>
        <w:t>202</w:t>
      </w:r>
      <w:r w:rsidR="000F13FD" w:rsidRPr="00BC400F">
        <w:rPr>
          <w:rFonts w:ascii="宋体" w:eastAsia="宋体" w:hAnsi="宋体" w:cs="宋体-18030" w:hint="eastAsia"/>
          <w:b/>
          <w:sz w:val="44"/>
          <w:szCs w:val="44"/>
        </w:rPr>
        <w:t>3</w:t>
      </w:r>
      <w:r w:rsidRPr="00BC400F">
        <w:rPr>
          <w:rFonts w:ascii="宋体" w:eastAsia="宋体" w:hAnsi="宋体" w:cs="宋体-18030" w:hint="eastAsia"/>
          <w:b/>
          <w:sz w:val="44"/>
          <w:szCs w:val="44"/>
        </w:rPr>
        <w:t>年度哲学社会科学常规性</w:t>
      </w:r>
    </w:p>
    <w:p w:rsidR="005425F2" w:rsidRPr="00BC400F" w:rsidRDefault="005425F2" w:rsidP="005425F2">
      <w:pPr>
        <w:adjustRightInd w:val="0"/>
        <w:snapToGrid w:val="0"/>
        <w:spacing w:line="300" w:lineRule="auto"/>
        <w:jc w:val="center"/>
        <w:rPr>
          <w:rFonts w:ascii="宋体" w:eastAsia="宋体" w:hAnsi="宋体" w:cs="宋体-18030"/>
          <w:b/>
          <w:sz w:val="44"/>
          <w:szCs w:val="44"/>
        </w:rPr>
      </w:pPr>
      <w:r w:rsidRPr="00BC400F">
        <w:rPr>
          <w:rFonts w:ascii="宋体" w:eastAsia="宋体" w:hAnsi="宋体" w:cs="宋体-18030" w:hint="eastAsia"/>
          <w:b/>
          <w:sz w:val="44"/>
          <w:szCs w:val="44"/>
        </w:rPr>
        <w:t>应用对策类规划课题指南</w:t>
      </w:r>
    </w:p>
    <w:p w:rsidR="005425F2" w:rsidRPr="00BC400F" w:rsidRDefault="005425F2" w:rsidP="00BC400F">
      <w:pPr>
        <w:adjustRightInd w:val="0"/>
        <w:snapToGrid w:val="0"/>
        <w:ind w:leftChars="300" w:left="630"/>
        <w:rPr>
          <w:rFonts w:ascii="黑体" w:eastAsia="黑体" w:hAnsi="Calibri" w:cs="仿宋_GB2312"/>
          <w:sz w:val="24"/>
          <w:szCs w:val="24"/>
        </w:rPr>
      </w:pPr>
    </w:p>
    <w:p w:rsidR="00431D1B" w:rsidRPr="00F5336B" w:rsidRDefault="005425F2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为进一步做好杭州市</w:t>
      </w:r>
      <w:r w:rsidR="00EC3929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202</w:t>
      </w:r>
      <w:r w:rsidR="000F13F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年度哲学社会科学常规性规划课题申报工作，加强针对性、提高有效性、明确时效性、突出服务性，特制定</w:t>
      </w:r>
      <w:r w:rsidR="00EC3929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202</w:t>
      </w:r>
      <w:r w:rsidR="000F13F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年度哲学社会科学常规性应用对策类规划课题指南（以下简称《课题指南》），以指导课题申报。申报课题要充分反映本学科及相关研究领域新的进展，力求居于学科前沿，倡导原创性和开拓性研究</w:t>
      </w:r>
      <w:r w:rsidR="00E25032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。</w:t>
      </w:r>
      <w:r w:rsidR="004855E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要</w:t>
      </w:r>
      <w:r w:rsidR="00702E6A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立足中国国情、浙江省情和杭州市情，关注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杭州改革开放和现代化建设中全局性、战略性和前瞻性问题，</w:t>
      </w:r>
      <w:r w:rsidR="00431D1B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为</w:t>
      </w:r>
      <w:r w:rsidR="002A3BB8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加快打造世界一流的社会主义现代化国际大都</w:t>
      </w:r>
      <w:r w:rsidR="000F13F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市</w:t>
      </w:r>
      <w:r w:rsidR="007A3694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、努力成为中国式现代化的城市范例</w:t>
      </w:r>
      <w:r w:rsidR="00EC540C" w:rsidRPr="00F5336B">
        <w:rPr>
          <w:rFonts w:ascii="仿宋_GB2312" w:eastAsia="仿宋_GB2312" w:hAnsi="微软雅黑" w:hint="eastAsia"/>
          <w:color w:val="333333"/>
          <w:sz w:val="32"/>
          <w:szCs w:val="32"/>
        </w:rPr>
        <w:t>提供理论支撑和决策参考</w:t>
      </w:r>
      <w:r w:rsidR="00431D1B" w:rsidRPr="00F5336B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5425F2" w:rsidRPr="00F5336B" w:rsidRDefault="00EC540C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202</w:t>
      </w:r>
      <w:r w:rsidR="000F13F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BD7B7C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年《课题指南》共分</w:t>
      </w:r>
      <w:r w:rsidR="00766614">
        <w:rPr>
          <w:rFonts w:ascii="仿宋_GB2312" w:eastAsia="仿宋_GB2312" w:hAnsi="仿宋" w:cs="Times New Roman" w:hint="eastAsia"/>
          <w:bCs/>
          <w:sz w:val="32"/>
          <w:szCs w:val="32"/>
        </w:rPr>
        <w:t>两</w:t>
      </w:r>
      <w:r w:rsidR="005425F2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个研究系列，都是当前迫切需要研究的重大理论和实际问题。《课题指南》的具体条目只列出研究系列的范围和重点，申报者可根据自己的学术积累和研究专长确定研究方向，细化具体题目，选择不同的侧重点进行申报。课题申报的设计论证均要求贯彻理论性、实证性、对策性三者的统一。</w:t>
      </w:r>
    </w:p>
    <w:p w:rsidR="0043006E" w:rsidRPr="00F5336B" w:rsidRDefault="0043006E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</w:p>
    <w:p w:rsidR="00943217" w:rsidRPr="00943217" w:rsidRDefault="00943217" w:rsidP="00D25AF8">
      <w:pPr>
        <w:spacing w:line="560" w:lineRule="exact"/>
        <w:ind w:firstLineChars="200" w:firstLine="640"/>
        <w:contextualSpacing/>
        <w:mirrorIndents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一</w:t>
      </w:r>
      <w:r>
        <w:rPr>
          <w:rFonts w:ascii="黑体" w:eastAsia="黑体" w:hAnsi="黑体" w:cs="Times New Roman" w:hint="eastAsia"/>
          <w:bCs/>
          <w:sz w:val="32"/>
          <w:szCs w:val="32"/>
        </w:rPr>
        <w:t>、</w:t>
      </w:r>
      <w:r>
        <w:rPr>
          <w:rFonts w:ascii="黑体" w:eastAsia="黑体" w:hAnsi="黑体" w:cs="Times New Roman"/>
          <w:bCs/>
          <w:sz w:val="32"/>
          <w:szCs w:val="32"/>
        </w:rPr>
        <w:t>习</w:t>
      </w:r>
      <w:r w:rsidR="00090F4B">
        <w:rPr>
          <w:rFonts w:ascii="黑体" w:eastAsia="黑体" w:hAnsi="黑体" w:cs="Times New Roman"/>
          <w:bCs/>
          <w:sz w:val="32"/>
          <w:szCs w:val="32"/>
        </w:rPr>
        <w:t>近平新时代中国特色社会主义</w:t>
      </w:r>
      <w:r>
        <w:rPr>
          <w:rFonts w:ascii="黑体" w:eastAsia="黑体" w:hAnsi="黑体" w:cs="Times New Roman"/>
          <w:bCs/>
          <w:sz w:val="32"/>
          <w:szCs w:val="32"/>
        </w:rPr>
        <w:t>思想和党的二十大精神研究</w:t>
      </w:r>
      <w:r w:rsidR="00766614">
        <w:rPr>
          <w:rFonts w:ascii="黑体" w:eastAsia="黑体" w:hAnsi="黑体" w:cs="Times New Roman" w:hint="eastAsia"/>
          <w:bCs/>
          <w:sz w:val="32"/>
          <w:szCs w:val="32"/>
        </w:rPr>
        <w:t>系列</w:t>
      </w:r>
    </w:p>
    <w:p w:rsidR="00943217" w:rsidRPr="00F5336B" w:rsidRDefault="00385DCD" w:rsidP="00943217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943217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.习近平新时代中国特色社会主义思想的理论创新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和实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践逻辑</w:t>
      </w:r>
      <w:r w:rsidR="00943217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研究</w:t>
      </w:r>
    </w:p>
    <w:p w:rsidR="00943217" w:rsidRPr="00F5336B" w:rsidRDefault="00385DCD" w:rsidP="00943217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943217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.习近平新时代中国特色社会主义思想的世界观和方法论研究</w:t>
      </w:r>
    </w:p>
    <w:p w:rsidR="00943217" w:rsidRPr="00F5336B" w:rsidRDefault="00385DCD" w:rsidP="00943217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943217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.推进马克思主义中国化时代化的“两个结合”研究</w:t>
      </w:r>
    </w:p>
    <w:p w:rsidR="00943217" w:rsidRDefault="00385DCD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4.</w:t>
      </w:r>
      <w:r w:rsidR="00943217">
        <w:rPr>
          <w:rFonts w:ascii="仿宋_GB2312" w:eastAsia="仿宋_GB2312" w:hAnsi="仿宋" w:cs="Times New Roman" w:hint="eastAsia"/>
          <w:bCs/>
          <w:sz w:val="32"/>
          <w:szCs w:val="32"/>
        </w:rPr>
        <w:t>以中国式现代化推进中华民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族的</w:t>
      </w:r>
      <w:r w:rsidR="00943217">
        <w:rPr>
          <w:rFonts w:ascii="仿宋_GB2312" w:eastAsia="仿宋_GB2312" w:hAnsi="仿宋" w:cs="Times New Roman" w:hint="eastAsia"/>
          <w:bCs/>
          <w:sz w:val="32"/>
          <w:szCs w:val="32"/>
        </w:rPr>
        <w:t>伟大复兴理论和实践研究</w:t>
      </w:r>
    </w:p>
    <w:p w:rsidR="00A65B9D" w:rsidRDefault="00A2043A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5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1559B7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中国式现代化的内涵特征</w:t>
      </w:r>
      <w:r w:rsidR="00E605C0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、中国特色、本质要求</w:t>
      </w:r>
      <w:r w:rsidR="008D0718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、目标任务和实现途径</w:t>
      </w:r>
      <w:r w:rsidR="001559B7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研究</w:t>
      </w:r>
    </w:p>
    <w:p w:rsidR="001B4A35" w:rsidRPr="00F5336B" w:rsidRDefault="001B4A35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6.以党的自我革命引领社会革命研究</w:t>
      </w:r>
    </w:p>
    <w:p w:rsidR="00CF789D" w:rsidRDefault="001B4A35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CF789D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281C5E">
        <w:rPr>
          <w:rFonts w:ascii="仿宋_GB2312" w:eastAsia="仿宋_GB2312" w:hAnsi="仿宋" w:cs="Times New Roman" w:hint="eastAsia"/>
          <w:bCs/>
          <w:sz w:val="32"/>
          <w:szCs w:val="32"/>
        </w:rPr>
        <w:t>“</w:t>
      </w:r>
      <w:r w:rsidR="00CF789D">
        <w:rPr>
          <w:rFonts w:ascii="仿宋_GB2312" w:eastAsia="仿宋_GB2312" w:hAnsi="仿宋" w:cs="Times New Roman" w:hint="eastAsia"/>
          <w:bCs/>
          <w:sz w:val="32"/>
          <w:szCs w:val="32"/>
        </w:rPr>
        <w:t>八八战略</w:t>
      </w:r>
      <w:r w:rsidR="00281C5E">
        <w:rPr>
          <w:rFonts w:ascii="仿宋_GB2312" w:eastAsia="仿宋_GB2312" w:hAnsi="仿宋" w:cs="Times New Roman"/>
          <w:bCs/>
          <w:sz w:val="32"/>
          <w:szCs w:val="32"/>
        </w:rPr>
        <w:t>”</w:t>
      </w:r>
      <w:r w:rsidR="00280E0D">
        <w:rPr>
          <w:rFonts w:ascii="仿宋_GB2312" w:eastAsia="仿宋_GB2312" w:hAnsi="仿宋" w:cs="Times New Roman" w:hint="eastAsia"/>
          <w:bCs/>
          <w:sz w:val="32"/>
          <w:szCs w:val="32"/>
        </w:rPr>
        <w:t>实施</w:t>
      </w:r>
      <w:r w:rsidR="00CF789D">
        <w:rPr>
          <w:rFonts w:ascii="仿宋_GB2312" w:eastAsia="仿宋_GB2312" w:hAnsi="仿宋" w:cs="Times New Roman" w:hint="eastAsia"/>
          <w:bCs/>
          <w:sz w:val="32"/>
          <w:szCs w:val="32"/>
        </w:rPr>
        <w:t>20周年阐释研究</w:t>
      </w:r>
    </w:p>
    <w:p w:rsidR="00553505" w:rsidRPr="00F5336B" w:rsidRDefault="001B4A35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8</w:t>
      </w:r>
      <w:r w:rsidR="004C53CC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FB57E0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习近平新时代中国特色社会主义思想的杭州实践研</w:t>
      </w:r>
      <w:r w:rsidR="00553505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究</w:t>
      </w:r>
    </w:p>
    <w:p w:rsidR="00AE4FFA" w:rsidRPr="00F5336B" w:rsidRDefault="001B4A35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9</w:t>
      </w:r>
      <w:r w:rsidR="00AE4FFA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.习近平总书记对杭州工作系列重要指示批示精神研究</w:t>
      </w:r>
    </w:p>
    <w:p w:rsidR="00727672" w:rsidRDefault="001B4A35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10</w:t>
      </w:r>
      <w:r w:rsidR="00CF789D">
        <w:rPr>
          <w:rFonts w:ascii="仿宋_GB2312" w:eastAsia="仿宋_GB2312" w:hAnsi="仿宋" w:cs="Times New Roman" w:hint="eastAsia"/>
          <w:bCs/>
          <w:sz w:val="32"/>
          <w:szCs w:val="32"/>
        </w:rPr>
        <w:t>.在高质量发展中促进共同富裕的制度设计研究</w:t>
      </w:r>
    </w:p>
    <w:p w:rsidR="0036035A" w:rsidRDefault="0036035A" w:rsidP="0036035A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1B4A35"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.杭州推进中国式现代化的目标体系、工作体系、政策体系和评价体系研究</w:t>
      </w:r>
    </w:p>
    <w:p w:rsidR="00271BFE" w:rsidRPr="00F5336B" w:rsidRDefault="00271BFE" w:rsidP="0036035A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</w:p>
    <w:p w:rsidR="009266C6" w:rsidRPr="00F5336B" w:rsidRDefault="009266C6" w:rsidP="00D25AF8">
      <w:pPr>
        <w:spacing w:line="560" w:lineRule="exact"/>
        <w:ind w:firstLineChars="200" w:firstLine="640"/>
        <w:contextualSpacing/>
        <w:mirrorIndents/>
        <w:rPr>
          <w:rFonts w:ascii="黑体" w:eastAsia="黑体" w:hAnsi="黑体" w:cs="Times New Roman"/>
          <w:bCs/>
          <w:sz w:val="32"/>
          <w:szCs w:val="32"/>
        </w:rPr>
      </w:pPr>
      <w:r w:rsidRPr="00F5336B">
        <w:rPr>
          <w:rFonts w:ascii="黑体" w:eastAsia="黑体" w:hAnsi="黑体" w:cs="Times New Roman" w:hint="eastAsia"/>
          <w:bCs/>
          <w:sz w:val="32"/>
          <w:szCs w:val="32"/>
        </w:rPr>
        <w:t>二、推动城市</w:t>
      </w:r>
      <w:r w:rsidR="0087371C">
        <w:rPr>
          <w:rFonts w:ascii="黑体" w:eastAsia="黑体" w:hAnsi="黑体" w:cs="Times New Roman" w:hint="eastAsia"/>
          <w:bCs/>
          <w:sz w:val="32"/>
          <w:szCs w:val="32"/>
        </w:rPr>
        <w:t>高质量内涵式发展</w:t>
      </w:r>
      <w:r w:rsidRPr="00F5336B">
        <w:rPr>
          <w:rFonts w:ascii="黑体" w:eastAsia="黑体" w:hAnsi="黑体" w:cs="Times New Roman" w:hint="eastAsia"/>
          <w:bCs/>
          <w:sz w:val="32"/>
          <w:szCs w:val="32"/>
        </w:rPr>
        <w:t>，</w:t>
      </w:r>
      <w:r w:rsidR="0087371C">
        <w:rPr>
          <w:rFonts w:ascii="黑体" w:eastAsia="黑体" w:hAnsi="黑体" w:cs="Times New Roman" w:hint="eastAsia"/>
          <w:bCs/>
          <w:sz w:val="32"/>
          <w:szCs w:val="32"/>
        </w:rPr>
        <w:t>打造中国式现代化城市范例研究</w:t>
      </w:r>
      <w:r w:rsidR="00766614">
        <w:rPr>
          <w:rFonts w:ascii="黑体" w:eastAsia="黑体" w:hAnsi="黑体" w:cs="Times New Roman" w:hint="eastAsia"/>
          <w:bCs/>
          <w:sz w:val="32"/>
          <w:szCs w:val="32"/>
        </w:rPr>
        <w:t>系列</w:t>
      </w:r>
    </w:p>
    <w:p w:rsidR="00D24364" w:rsidRPr="00606663" w:rsidRDefault="001B4A35" w:rsidP="00606663">
      <w:pPr>
        <w:spacing w:line="560" w:lineRule="exact"/>
        <w:ind w:firstLineChars="200" w:firstLine="640"/>
        <w:contextualSpacing/>
        <w:mirrorIndents/>
        <w:rPr>
          <w:rFonts w:ascii="黑体" w:eastAsia="黑体" w:hAnsi="黑体" w:cs="Times New Roman"/>
          <w:bCs/>
          <w:sz w:val="32"/>
          <w:szCs w:val="32"/>
        </w:rPr>
      </w:pPr>
      <w:r w:rsidRPr="00606663">
        <w:rPr>
          <w:rFonts w:ascii="黑体" w:eastAsia="黑体" w:hAnsi="黑体" w:cs="Times New Roman" w:hint="eastAsia"/>
          <w:bCs/>
          <w:sz w:val="32"/>
          <w:szCs w:val="32"/>
        </w:rPr>
        <w:t>（一）</w:t>
      </w:r>
      <w:r w:rsidR="00707A3A">
        <w:rPr>
          <w:rFonts w:ascii="黑体" w:eastAsia="黑体" w:hAnsi="黑体" w:cs="Times New Roman" w:hint="eastAsia"/>
          <w:bCs/>
          <w:sz w:val="32"/>
          <w:szCs w:val="32"/>
        </w:rPr>
        <w:t>现代化战略支撑及制度体系重塑</w:t>
      </w:r>
      <w:bookmarkStart w:id="0" w:name="_GoBack"/>
      <w:bookmarkEnd w:id="0"/>
    </w:p>
    <w:p w:rsidR="00D24364" w:rsidRDefault="005D3F86" w:rsidP="00D24364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1B4A35"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D24364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</w:t>
      </w:r>
      <w:r w:rsidR="00D24364">
        <w:rPr>
          <w:rFonts w:ascii="仿宋_GB2312" w:eastAsia="仿宋_GB2312" w:hAnsi="仿宋" w:cs="Times New Roman" w:hint="eastAsia"/>
          <w:bCs/>
          <w:sz w:val="32"/>
          <w:szCs w:val="32"/>
        </w:rPr>
        <w:t>构建现代产业体系研究</w:t>
      </w:r>
    </w:p>
    <w:p w:rsidR="0003562E" w:rsidRDefault="0003562E" w:rsidP="00D24364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13.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杭州争创综合性国家科学中心建设研究</w:t>
      </w:r>
    </w:p>
    <w:p w:rsidR="0087371C" w:rsidRDefault="005D3F86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03562E"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 w:rsidR="009266C6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</w:t>
      </w:r>
      <w:r w:rsidR="0036035A">
        <w:rPr>
          <w:rFonts w:ascii="仿宋_GB2312" w:eastAsia="仿宋_GB2312" w:hAnsi="仿宋" w:cs="Times New Roman" w:hint="eastAsia"/>
          <w:bCs/>
          <w:sz w:val="32"/>
          <w:szCs w:val="32"/>
        </w:rPr>
        <w:t>打造科技成果转移首选地研究</w:t>
      </w:r>
    </w:p>
    <w:p w:rsidR="009266C6" w:rsidRPr="00F5336B" w:rsidRDefault="005D3F86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03562E">
        <w:rPr>
          <w:rFonts w:ascii="仿宋_GB2312" w:eastAsia="仿宋_GB2312" w:hAnsi="仿宋" w:cs="Times New Roman" w:hint="eastAsia"/>
          <w:bCs/>
          <w:sz w:val="32"/>
          <w:szCs w:val="32"/>
        </w:rPr>
        <w:t>5</w:t>
      </w:r>
      <w:r w:rsidR="009266C6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.杭州推进人才发展体制机制综合改革试点研究</w:t>
      </w:r>
    </w:p>
    <w:p w:rsidR="000F59BA" w:rsidRPr="00F5336B" w:rsidRDefault="005D3F86" w:rsidP="000F59BA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03562E">
        <w:rPr>
          <w:rFonts w:ascii="仿宋_GB2312" w:eastAsia="仿宋_GB2312" w:hAnsi="仿宋" w:cs="Times New Roman" w:hint="eastAsia"/>
          <w:bCs/>
          <w:sz w:val="32"/>
          <w:szCs w:val="32"/>
        </w:rPr>
        <w:t>6</w:t>
      </w:r>
      <w:r w:rsidR="000F59BA">
        <w:rPr>
          <w:rFonts w:ascii="仿宋_GB2312" w:eastAsia="仿宋_GB2312" w:hAnsi="仿宋" w:cs="Times New Roman" w:hint="eastAsia"/>
          <w:bCs/>
          <w:sz w:val="32"/>
          <w:szCs w:val="32"/>
        </w:rPr>
        <w:t>.杭州</w:t>
      </w:r>
      <w:r w:rsidR="000F59BA" w:rsidRPr="000F59BA">
        <w:rPr>
          <w:rFonts w:ascii="仿宋_GB2312" w:eastAsia="仿宋_GB2312" w:hAnsi="仿宋" w:cs="Times New Roman" w:hint="eastAsia"/>
          <w:bCs/>
          <w:sz w:val="32"/>
          <w:szCs w:val="32"/>
        </w:rPr>
        <w:t>推动临空经济示范区高质量发展</w:t>
      </w:r>
      <w:r w:rsidR="000F59BA">
        <w:rPr>
          <w:rFonts w:ascii="仿宋_GB2312" w:eastAsia="仿宋_GB2312" w:hAnsi="仿宋" w:cs="Times New Roman" w:hint="eastAsia"/>
          <w:bCs/>
          <w:sz w:val="32"/>
          <w:szCs w:val="32"/>
        </w:rPr>
        <w:t>研究</w:t>
      </w:r>
    </w:p>
    <w:p w:rsidR="009266C6" w:rsidRPr="00F5336B" w:rsidRDefault="005D3F86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1</w:t>
      </w:r>
      <w:r w:rsidR="0003562E"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9266C6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2659AE">
        <w:rPr>
          <w:rFonts w:ascii="仿宋_GB2312" w:eastAsia="仿宋_GB2312" w:hAnsi="仿宋" w:cs="Times New Roman" w:hint="eastAsia"/>
          <w:bCs/>
          <w:sz w:val="32"/>
          <w:szCs w:val="32"/>
        </w:rPr>
        <w:t>杭州</w:t>
      </w:r>
      <w:r w:rsidR="009266C6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深入推进长三角高质量一体化发展</w:t>
      </w:r>
      <w:r w:rsidR="00D24364">
        <w:rPr>
          <w:rFonts w:ascii="仿宋_GB2312" w:eastAsia="仿宋_GB2312" w:hAnsi="仿宋" w:cs="Times New Roman" w:hint="eastAsia"/>
          <w:bCs/>
          <w:sz w:val="32"/>
          <w:szCs w:val="32"/>
        </w:rPr>
        <w:t>及</w:t>
      </w:r>
      <w:r w:rsidR="0036035A">
        <w:rPr>
          <w:rFonts w:ascii="仿宋_GB2312" w:eastAsia="仿宋_GB2312" w:hAnsi="仿宋" w:cs="Times New Roman" w:hint="eastAsia"/>
          <w:bCs/>
          <w:sz w:val="32"/>
          <w:szCs w:val="32"/>
        </w:rPr>
        <w:t>杭州都市区同城化</w:t>
      </w:r>
      <w:r w:rsidR="009266C6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研究</w:t>
      </w:r>
    </w:p>
    <w:p w:rsidR="009266C6" w:rsidRPr="00F5336B" w:rsidRDefault="005D3F86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03562E">
        <w:rPr>
          <w:rFonts w:ascii="仿宋_GB2312" w:eastAsia="仿宋_GB2312" w:hAnsi="仿宋" w:cs="Times New Roman" w:hint="eastAsia"/>
          <w:bCs/>
          <w:sz w:val="32"/>
          <w:szCs w:val="32"/>
        </w:rPr>
        <w:t>8</w:t>
      </w:r>
      <w:r w:rsidR="009266C6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.杭州推进城西科创大走廊高质量融合发展研究</w:t>
      </w:r>
    </w:p>
    <w:p w:rsidR="005D3F86" w:rsidRDefault="005D3F86" w:rsidP="005D3F86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03562E">
        <w:rPr>
          <w:rFonts w:ascii="仿宋_GB2312" w:eastAsia="仿宋_GB2312" w:hAnsi="仿宋" w:cs="Times New Roman" w:hint="eastAsia"/>
          <w:bCs/>
          <w:sz w:val="32"/>
          <w:szCs w:val="32"/>
        </w:rPr>
        <w:t>9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.杭州市国有企业在“中国式现代化”建设中的使命和任务研究</w:t>
      </w:r>
    </w:p>
    <w:p w:rsidR="00280E0D" w:rsidRDefault="0003562E" w:rsidP="005D3F86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20</w:t>
      </w:r>
      <w:r w:rsidR="00FA5948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280E0D">
        <w:rPr>
          <w:rFonts w:ascii="仿宋_GB2312" w:eastAsia="仿宋_GB2312" w:hAnsi="仿宋" w:cs="Times New Roman" w:hint="eastAsia"/>
          <w:bCs/>
          <w:sz w:val="32"/>
          <w:szCs w:val="32"/>
        </w:rPr>
        <w:t>杭州培育西部山区跨越式发展新增长点研究</w:t>
      </w:r>
    </w:p>
    <w:p w:rsidR="0036035A" w:rsidRDefault="001B4A35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03562E"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4D3356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E9454C">
        <w:rPr>
          <w:rFonts w:ascii="仿宋_GB2312" w:eastAsia="仿宋_GB2312" w:hAnsi="仿宋" w:cs="Times New Roman" w:hint="eastAsia"/>
          <w:bCs/>
          <w:sz w:val="32"/>
          <w:szCs w:val="32"/>
        </w:rPr>
        <w:t>杭州</w:t>
      </w:r>
      <w:r w:rsidR="0036035A">
        <w:rPr>
          <w:rFonts w:ascii="仿宋_GB2312" w:eastAsia="仿宋_GB2312" w:hAnsi="仿宋" w:cs="Times New Roman" w:hint="eastAsia"/>
          <w:bCs/>
          <w:sz w:val="32"/>
          <w:szCs w:val="32"/>
        </w:rPr>
        <w:t>推进城市大脑2.0实战实效和特大城市数字治理体制机制研究</w:t>
      </w:r>
    </w:p>
    <w:p w:rsidR="00D24364" w:rsidRDefault="00280E0D" w:rsidP="00D24364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03562E"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D24364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.杭州全面深化新型智慧城市建设研究</w:t>
      </w:r>
    </w:p>
    <w:p w:rsidR="001B4A35" w:rsidRDefault="00285A07" w:rsidP="00D24364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03562E"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1B4A35">
        <w:rPr>
          <w:rFonts w:ascii="仿宋_GB2312" w:eastAsia="仿宋_GB2312" w:hAnsi="仿宋" w:cs="Times New Roman" w:hint="eastAsia"/>
          <w:bCs/>
          <w:sz w:val="32"/>
          <w:szCs w:val="32"/>
        </w:rPr>
        <w:t>杭州构建具有全球竞争力的开放创新生态研究</w:t>
      </w:r>
    </w:p>
    <w:p w:rsidR="00280E0D" w:rsidRDefault="00280E0D" w:rsidP="00D24364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03562E"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.“办好一个会、提升一座城”作用机制研究</w:t>
      </w:r>
    </w:p>
    <w:p w:rsidR="00F6589D" w:rsidRPr="00271BFE" w:rsidRDefault="000D7EBB" w:rsidP="00D25AF8">
      <w:pPr>
        <w:spacing w:line="560" w:lineRule="exact"/>
        <w:ind w:firstLineChars="200" w:firstLine="640"/>
        <w:contextualSpacing/>
        <w:mirrorIndents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25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.杭州推进以人为核心的新型城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镇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化研究</w:t>
      </w:r>
    </w:p>
    <w:p w:rsidR="002C3904" w:rsidRDefault="001B4A35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（二）</w:t>
      </w:r>
      <w:r w:rsidR="002C3904">
        <w:rPr>
          <w:rFonts w:ascii="黑体" w:eastAsia="黑体" w:hAnsi="黑体" w:cs="Times New Roman" w:hint="eastAsia"/>
          <w:bCs/>
          <w:sz w:val="32"/>
          <w:szCs w:val="32"/>
        </w:rPr>
        <w:t>经济建设</w:t>
      </w:r>
    </w:p>
    <w:p w:rsidR="002659AE" w:rsidRDefault="00F6589D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0D7EBB">
        <w:rPr>
          <w:rFonts w:ascii="仿宋_GB2312" w:eastAsia="仿宋_GB2312" w:hAnsi="仿宋" w:cs="Times New Roman" w:hint="eastAsia"/>
          <w:bCs/>
          <w:sz w:val="32"/>
          <w:szCs w:val="32"/>
        </w:rPr>
        <w:t>6</w:t>
      </w:r>
      <w:r w:rsidR="00280E0D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2659AE">
        <w:rPr>
          <w:rFonts w:ascii="仿宋_GB2312" w:eastAsia="仿宋_GB2312" w:hAnsi="仿宋" w:cs="Times New Roman" w:hint="eastAsia"/>
          <w:bCs/>
          <w:sz w:val="32"/>
          <w:szCs w:val="32"/>
        </w:rPr>
        <w:t>杭州推动</w:t>
      </w:r>
      <w:r w:rsidR="00280E0D">
        <w:rPr>
          <w:rFonts w:ascii="仿宋_GB2312" w:eastAsia="仿宋_GB2312" w:hAnsi="仿宋" w:cs="Times New Roman" w:hint="eastAsia"/>
          <w:bCs/>
          <w:sz w:val="32"/>
          <w:szCs w:val="32"/>
        </w:rPr>
        <w:t>先进制造业与现代服务业深度融合研究</w:t>
      </w:r>
    </w:p>
    <w:p w:rsidR="00096281" w:rsidRDefault="00F6589D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0D7EBB"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096281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杭州推动制造业数字化转型研究</w:t>
      </w:r>
    </w:p>
    <w:p w:rsidR="00F6589D" w:rsidRPr="00F5336B" w:rsidRDefault="00F6589D" w:rsidP="00F6589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0D7EBB">
        <w:rPr>
          <w:rFonts w:ascii="仿宋_GB2312" w:eastAsia="仿宋_GB2312" w:hAnsi="仿宋" w:cs="Times New Roman" w:hint="eastAsia"/>
          <w:bCs/>
          <w:sz w:val="32"/>
          <w:szCs w:val="32"/>
        </w:rPr>
        <w:t>8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.杭州加快形成具有国际竞争力的现代产业体系研究</w:t>
      </w:r>
    </w:p>
    <w:p w:rsidR="0003562E" w:rsidRDefault="00F6589D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0D7EBB">
        <w:rPr>
          <w:rFonts w:ascii="仿宋_GB2312" w:eastAsia="仿宋_GB2312" w:hAnsi="仿宋" w:cs="Times New Roman" w:hint="eastAsia"/>
          <w:bCs/>
          <w:sz w:val="32"/>
          <w:szCs w:val="32"/>
        </w:rPr>
        <w:t>9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.杭州加快农村一二三产业融合发展研究</w:t>
      </w:r>
    </w:p>
    <w:p w:rsidR="00C42B0E" w:rsidRPr="00F5336B" w:rsidRDefault="000D7EBB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0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605275" w:rsidRPr="00F5336B">
        <w:rPr>
          <w:rFonts w:ascii="仿宋_GB2312" w:eastAsia="仿宋_GB2312" w:hAnsi="仿宋" w:cs="Times New Roman" w:hint="eastAsia"/>
          <w:bCs/>
          <w:sz w:val="32"/>
          <w:szCs w:val="32"/>
        </w:rPr>
        <w:t xml:space="preserve">杭州完善政策红利直达市场主体机制研究 </w:t>
      </w:r>
    </w:p>
    <w:p w:rsidR="000C0044" w:rsidRDefault="000D7EBB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AE699F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</w:t>
      </w:r>
      <w:r w:rsidR="0036035A">
        <w:rPr>
          <w:rFonts w:ascii="仿宋_GB2312" w:eastAsia="仿宋_GB2312" w:hAnsi="仿宋" w:cs="Times New Roman" w:hint="eastAsia"/>
          <w:bCs/>
          <w:sz w:val="32"/>
          <w:szCs w:val="32"/>
        </w:rPr>
        <w:t>建设科技成果转化概念验证之都</w:t>
      </w:r>
      <w:r w:rsidR="00AE699F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路径研究</w:t>
      </w:r>
    </w:p>
    <w:p w:rsidR="00FC6A66" w:rsidRDefault="000D7EBB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FC6A66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杭州推动平台经济、直播经济、共享经济持续健康发展研究</w:t>
      </w:r>
    </w:p>
    <w:p w:rsidR="00E9454C" w:rsidRPr="00F5336B" w:rsidRDefault="00F6589D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5D3F86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E9454C">
        <w:rPr>
          <w:rFonts w:ascii="仿宋_GB2312" w:eastAsia="仿宋_GB2312" w:hAnsi="仿宋" w:cs="Times New Roman" w:hint="eastAsia"/>
          <w:bCs/>
          <w:sz w:val="32"/>
          <w:szCs w:val="32"/>
        </w:rPr>
        <w:t>杭州推动新时代民营经济新飞跃的体制机制研究</w:t>
      </w:r>
    </w:p>
    <w:p w:rsidR="00FC6A66" w:rsidRDefault="00F6589D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37650C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杭州持续提升营商环境市场化、法治化</w:t>
      </w:r>
      <w:r w:rsidR="00FA0C5A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、国际化水平研究</w:t>
      </w:r>
    </w:p>
    <w:p w:rsidR="00E9454C" w:rsidRDefault="00F6589D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3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5</w:t>
      </w:r>
      <w:r w:rsidR="00280E0D">
        <w:rPr>
          <w:rFonts w:ascii="仿宋_GB2312" w:eastAsia="仿宋_GB2312" w:hAnsi="仿宋" w:cs="Times New Roman" w:hint="eastAsia"/>
          <w:bCs/>
          <w:sz w:val="32"/>
          <w:szCs w:val="32"/>
        </w:rPr>
        <w:t>．</w:t>
      </w:r>
      <w:r w:rsidR="00E9454C">
        <w:rPr>
          <w:rFonts w:ascii="仿宋_GB2312" w:eastAsia="仿宋_GB2312" w:hAnsi="仿宋" w:cs="Times New Roman" w:hint="eastAsia"/>
          <w:bCs/>
          <w:sz w:val="32"/>
          <w:szCs w:val="32"/>
        </w:rPr>
        <w:t>“杭州服务”品牌研究</w:t>
      </w:r>
    </w:p>
    <w:p w:rsidR="00280E0D" w:rsidRPr="00F5336B" w:rsidRDefault="00F6589D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6</w:t>
      </w:r>
      <w:r w:rsidR="00280E0D">
        <w:rPr>
          <w:rFonts w:ascii="仿宋_GB2312" w:eastAsia="仿宋_GB2312" w:hAnsi="仿宋" w:cs="Times New Roman" w:hint="eastAsia"/>
          <w:bCs/>
          <w:sz w:val="32"/>
          <w:szCs w:val="32"/>
        </w:rPr>
        <w:t>.“新电商之都”品牌研究</w:t>
      </w:r>
    </w:p>
    <w:p w:rsidR="009C3548" w:rsidRDefault="001B4A35" w:rsidP="002C3904">
      <w:pPr>
        <w:spacing w:line="560" w:lineRule="exact"/>
        <w:ind w:firstLineChars="100" w:firstLine="320"/>
        <w:contextualSpacing/>
        <w:mirrorIndents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（三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）</w:t>
      </w:r>
      <w:r w:rsidR="002C3904" w:rsidRPr="003164D0">
        <w:rPr>
          <w:rFonts w:ascii="黑体" w:eastAsia="黑体" w:hAnsi="黑体" w:cs="Times New Roman" w:hint="eastAsia"/>
          <w:bCs/>
          <w:sz w:val="32"/>
          <w:szCs w:val="32"/>
        </w:rPr>
        <w:t>文化建设</w:t>
      </w:r>
    </w:p>
    <w:p w:rsidR="00485487" w:rsidRDefault="00F6589D" w:rsidP="002C3904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485487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杭州进一步提升城市文化软实力研究</w:t>
      </w:r>
    </w:p>
    <w:p w:rsidR="00F6589D" w:rsidRPr="00F5336B" w:rsidRDefault="00F6589D" w:rsidP="00F6589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8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.杭州全面增强意识形态工作凝聚力、引领力研究</w:t>
      </w:r>
    </w:p>
    <w:p w:rsidR="00F6589D" w:rsidRPr="00F5336B" w:rsidRDefault="00906FF1" w:rsidP="00F6589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39</w:t>
      </w:r>
      <w:r w:rsidR="00F6589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.杭州巩固壮大奋进新时代的主流思想舆论研究</w:t>
      </w:r>
    </w:p>
    <w:p w:rsidR="00C47F0D" w:rsidRPr="00F5336B" w:rsidRDefault="00137DA1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0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C47F0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</w:t>
      </w:r>
      <w:r w:rsidR="00E9454C">
        <w:rPr>
          <w:rFonts w:ascii="仿宋_GB2312" w:eastAsia="仿宋_GB2312" w:hAnsi="仿宋" w:cs="Times New Roman" w:hint="eastAsia"/>
          <w:bCs/>
          <w:sz w:val="32"/>
          <w:szCs w:val="32"/>
        </w:rPr>
        <w:t>健全网络综合治理体系研究</w:t>
      </w:r>
    </w:p>
    <w:p w:rsidR="00C47F0D" w:rsidRDefault="00137DA1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C47F0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</w:t>
      </w:r>
      <w:r w:rsidR="00646BFE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深化</w:t>
      </w:r>
      <w:r w:rsidR="00C47F0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实施宋韵文化传世工程研究</w:t>
      </w:r>
    </w:p>
    <w:p w:rsidR="00F6589D" w:rsidRPr="00F6589D" w:rsidRDefault="00F6589D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杭州进一步挖掘、保护和传承历史文化、特色文化和优秀传统文化研究</w:t>
      </w:r>
    </w:p>
    <w:p w:rsidR="005D3F86" w:rsidRDefault="00766614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1B4A35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5D3F86">
        <w:rPr>
          <w:rFonts w:ascii="仿宋_GB2312" w:eastAsia="仿宋_GB2312" w:hAnsi="仿宋" w:cs="Times New Roman" w:hint="eastAsia"/>
          <w:bCs/>
          <w:sz w:val="32"/>
          <w:szCs w:val="32"/>
        </w:rPr>
        <w:t>杭州文化产业高质量</w:t>
      </w:r>
      <w:r w:rsidR="00280E0D">
        <w:rPr>
          <w:rFonts w:ascii="仿宋_GB2312" w:eastAsia="仿宋_GB2312" w:hAnsi="仿宋" w:cs="Times New Roman" w:hint="eastAsia"/>
          <w:bCs/>
          <w:sz w:val="32"/>
          <w:szCs w:val="32"/>
        </w:rPr>
        <w:t>发展</w:t>
      </w:r>
      <w:r w:rsidR="005D3F86">
        <w:rPr>
          <w:rFonts w:ascii="仿宋_GB2312" w:eastAsia="仿宋_GB2312" w:hAnsi="仿宋" w:cs="Times New Roman" w:hint="eastAsia"/>
          <w:bCs/>
          <w:sz w:val="32"/>
          <w:szCs w:val="32"/>
        </w:rPr>
        <w:t>路径对策研究</w:t>
      </w:r>
    </w:p>
    <w:p w:rsidR="00766614" w:rsidRPr="00766614" w:rsidRDefault="00766614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Pr="00766614">
        <w:rPr>
          <w:rFonts w:ascii="仿宋_GB2312" w:eastAsia="仿宋_GB2312" w:hAnsi="仿宋" w:cs="Times New Roman" w:hint="eastAsia"/>
          <w:bCs/>
          <w:sz w:val="32"/>
          <w:szCs w:val="32"/>
        </w:rPr>
        <w:t>杭州进一步促进哲学社会科学事业繁荣发展研究</w:t>
      </w:r>
    </w:p>
    <w:p w:rsidR="00C917A9" w:rsidRDefault="00766614" w:rsidP="00C917A9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5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C917A9" w:rsidRPr="00766614">
        <w:rPr>
          <w:rFonts w:ascii="仿宋_GB2312" w:eastAsia="仿宋_GB2312" w:hAnsi="仿宋" w:cs="Times New Roman" w:hint="eastAsia"/>
          <w:bCs/>
          <w:sz w:val="32"/>
          <w:szCs w:val="32"/>
        </w:rPr>
        <w:t>杭州进一步加强全媒体传播体系建设研究</w:t>
      </w:r>
    </w:p>
    <w:p w:rsidR="00A42935" w:rsidRDefault="00766614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6</w:t>
      </w:r>
      <w:r w:rsidR="00A42935">
        <w:rPr>
          <w:rFonts w:ascii="仿宋_GB2312" w:eastAsia="仿宋_GB2312" w:hAnsi="仿宋" w:cs="Times New Roman" w:hint="eastAsia"/>
          <w:bCs/>
          <w:sz w:val="32"/>
          <w:szCs w:val="32"/>
        </w:rPr>
        <w:t>.亚运会</w:t>
      </w:r>
      <w:r w:rsidR="00BA5A7F">
        <w:rPr>
          <w:rFonts w:ascii="仿宋_GB2312" w:eastAsia="仿宋_GB2312" w:hAnsi="仿宋" w:cs="Times New Roman" w:hint="eastAsia"/>
          <w:bCs/>
          <w:sz w:val="32"/>
          <w:szCs w:val="32"/>
        </w:rPr>
        <w:t>与杭州</w:t>
      </w:r>
      <w:r w:rsidR="004D3356">
        <w:rPr>
          <w:rFonts w:ascii="仿宋_GB2312" w:eastAsia="仿宋_GB2312" w:hAnsi="仿宋" w:cs="Times New Roman" w:hint="eastAsia"/>
          <w:bCs/>
          <w:sz w:val="32"/>
          <w:szCs w:val="32"/>
        </w:rPr>
        <w:t>城市形象</w:t>
      </w:r>
      <w:r w:rsidR="00BA5A7F">
        <w:rPr>
          <w:rFonts w:ascii="仿宋_GB2312" w:eastAsia="仿宋_GB2312" w:hAnsi="仿宋" w:cs="Times New Roman" w:hint="eastAsia"/>
          <w:bCs/>
          <w:sz w:val="32"/>
          <w:szCs w:val="32"/>
        </w:rPr>
        <w:t>国</w:t>
      </w:r>
      <w:r w:rsidR="00A42935" w:rsidRPr="00A42935">
        <w:rPr>
          <w:rFonts w:ascii="仿宋_GB2312" w:eastAsia="仿宋_GB2312" w:hAnsi="仿宋" w:cs="Times New Roman" w:hint="eastAsia"/>
          <w:bCs/>
          <w:sz w:val="32"/>
          <w:szCs w:val="32"/>
        </w:rPr>
        <w:t>际传播</w:t>
      </w:r>
      <w:r w:rsidR="00A42935">
        <w:rPr>
          <w:rFonts w:ascii="仿宋_GB2312" w:eastAsia="仿宋_GB2312" w:hAnsi="仿宋" w:cs="Times New Roman" w:hint="eastAsia"/>
          <w:bCs/>
          <w:sz w:val="32"/>
          <w:szCs w:val="32"/>
        </w:rPr>
        <w:t>新路</w:t>
      </w:r>
      <w:r w:rsidR="00A42935" w:rsidRPr="00A42935">
        <w:rPr>
          <w:rFonts w:ascii="仿宋_GB2312" w:eastAsia="仿宋_GB2312" w:hAnsi="仿宋" w:cs="Times New Roman" w:hint="eastAsia"/>
          <w:bCs/>
          <w:sz w:val="32"/>
          <w:szCs w:val="32"/>
        </w:rPr>
        <w:t>径研究</w:t>
      </w:r>
    </w:p>
    <w:p w:rsidR="00C917A9" w:rsidRDefault="00766614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 w:rsidR="00906FF1"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C917A9">
        <w:rPr>
          <w:rFonts w:ascii="仿宋_GB2312" w:eastAsia="仿宋_GB2312" w:hAnsi="仿宋" w:cs="Times New Roman" w:hint="eastAsia"/>
          <w:bCs/>
          <w:sz w:val="32"/>
          <w:szCs w:val="32"/>
        </w:rPr>
        <w:t>后亚运时代杭州国际文化交流研究</w:t>
      </w:r>
    </w:p>
    <w:p w:rsidR="003164D0" w:rsidRDefault="001B4A35" w:rsidP="00D25AF8">
      <w:pPr>
        <w:spacing w:line="560" w:lineRule="exact"/>
        <w:ind w:firstLineChars="200" w:firstLine="640"/>
        <w:contextualSpacing/>
        <w:mirrorIndents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（</w:t>
      </w:r>
      <w:r w:rsidR="002C3904">
        <w:rPr>
          <w:rFonts w:ascii="黑体" w:eastAsia="黑体" w:hAnsi="黑体" w:cs="Times New Roman" w:hint="eastAsia"/>
          <w:bCs/>
          <w:sz w:val="32"/>
          <w:szCs w:val="32"/>
        </w:rPr>
        <w:t>四</w:t>
      </w:r>
      <w:r>
        <w:rPr>
          <w:rFonts w:ascii="黑体" w:eastAsia="黑体" w:hAnsi="黑体" w:cs="Times New Roman" w:hint="eastAsia"/>
          <w:bCs/>
          <w:sz w:val="32"/>
          <w:szCs w:val="32"/>
        </w:rPr>
        <w:t>）</w:t>
      </w:r>
      <w:r w:rsidR="009C3548">
        <w:rPr>
          <w:rFonts w:ascii="黑体" w:eastAsia="黑体" w:hAnsi="黑体" w:cs="Times New Roman" w:hint="eastAsia"/>
          <w:bCs/>
          <w:sz w:val="32"/>
          <w:szCs w:val="32"/>
        </w:rPr>
        <w:t>品质生活</w:t>
      </w:r>
    </w:p>
    <w:p w:rsidR="0005666C" w:rsidRDefault="003164D0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48</w:t>
      </w:r>
      <w:r w:rsidR="002659AE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05666C">
        <w:rPr>
          <w:rFonts w:ascii="仿宋_GB2312" w:eastAsia="仿宋_GB2312" w:hAnsi="仿宋" w:cs="Times New Roman" w:hint="eastAsia"/>
          <w:bCs/>
          <w:sz w:val="32"/>
          <w:szCs w:val="32"/>
        </w:rPr>
        <w:t>杭州高质量就业体制机制研究</w:t>
      </w:r>
    </w:p>
    <w:p w:rsidR="009C3548" w:rsidRDefault="003164D0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49</w:t>
      </w:r>
      <w:r w:rsidR="009C3548">
        <w:rPr>
          <w:rFonts w:ascii="仿宋_GB2312" w:eastAsia="仿宋_GB2312" w:hAnsi="仿宋" w:cs="Times New Roman" w:hint="eastAsia"/>
          <w:bCs/>
          <w:sz w:val="32"/>
          <w:szCs w:val="32"/>
        </w:rPr>
        <w:t>.杭州全域深化未来社区研究</w:t>
      </w:r>
    </w:p>
    <w:p w:rsidR="00C47F0D" w:rsidRPr="00F5336B" w:rsidRDefault="003164D0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50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C47F0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杭州扎实推进老年友好型社会建设研究</w:t>
      </w:r>
    </w:p>
    <w:p w:rsidR="00C47F0D" w:rsidRPr="00F5336B" w:rsidRDefault="00766614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5</w:t>
      </w:r>
      <w:r w:rsidR="003164D0"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C47F0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杭州实施鼓励生育政策配套支持措施研究</w:t>
      </w:r>
    </w:p>
    <w:p w:rsidR="00C47F0D" w:rsidRDefault="00906FF1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5</w:t>
      </w:r>
      <w:r w:rsidR="003164D0"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C47F0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杭州高起点推进基础教育优质均衡研究</w:t>
      </w:r>
    </w:p>
    <w:p w:rsidR="00766614" w:rsidRDefault="00906FF1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5</w:t>
      </w:r>
      <w:r w:rsidR="003164D0"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766614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.杭州加快高等教育内涵式发展研究</w:t>
      </w:r>
    </w:p>
    <w:p w:rsidR="00766614" w:rsidRDefault="003164D0" w:rsidP="00766614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54</w:t>
      </w:r>
      <w:r w:rsidR="00766614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.杭州构建全生命周期公共服务体系研究</w:t>
      </w:r>
    </w:p>
    <w:p w:rsidR="0003562E" w:rsidRPr="00F5336B" w:rsidRDefault="003164D0" w:rsidP="0003562E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55</w:t>
      </w:r>
      <w:r w:rsidR="0003562E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.杭州市公共政策健康影响评价实施路径研究</w:t>
      </w:r>
    </w:p>
    <w:p w:rsidR="0003562E" w:rsidRPr="00C917A9" w:rsidRDefault="003164D0" w:rsidP="00766614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56</w:t>
      </w:r>
      <w:r w:rsidR="00C917A9">
        <w:rPr>
          <w:rFonts w:ascii="仿宋_GB2312" w:eastAsia="仿宋_GB2312" w:hAnsi="仿宋" w:cs="Times New Roman" w:hint="eastAsia"/>
          <w:bCs/>
          <w:sz w:val="32"/>
          <w:szCs w:val="32"/>
        </w:rPr>
        <w:t>.杭州智慧医疗服务体系研究</w:t>
      </w:r>
    </w:p>
    <w:p w:rsidR="00C47F0D" w:rsidRPr="00F5336B" w:rsidRDefault="003164D0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57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C47F0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杭州完善青少年心理危机预防和处置机制研究</w:t>
      </w:r>
    </w:p>
    <w:p w:rsidR="00BA2EF5" w:rsidRDefault="003164D0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58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C47F0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杭州建立与城市人口发展相适应的</w:t>
      </w:r>
      <w:r w:rsidR="00D24364">
        <w:rPr>
          <w:rFonts w:ascii="仿宋_GB2312" w:eastAsia="仿宋_GB2312" w:hAnsi="仿宋" w:cs="Times New Roman" w:hint="eastAsia"/>
          <w:bCs/>
          <w:sz w:val="32"/>
          <w:szCs w:val="32"/>
        </w:rPr>
        <w:t>多元化住宅体系保障</w:t>
      </w:r>
      <w:r w:rsidR="00C47F0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研究</w:t>
      </w:r>
    </w:p>
    <w:p w:rsidR="00BA2EF5" w:rsidRDefault="003164D0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59</w:t>
      </w:r>
      <w:r w:rsidR="001B4A35">
        <w:rPr>
          <w:rFonts w:ascii="仿宋_GB2312" w:eastAsia="仿宋_GB2312" w:hAnsi="仿宋" w:cs="Times New Roman" w:hint="eastAsia"/>
          <w:bCs/>
          <w:sz w:val="32"/>
          <w:szCs w:val="32"/>
        </w:rPr>
        <w:t>.“善城杭州”体制机制研究</w:t>
      </w:r>
    </w:p>
    <w:p w:rsidR="003164D0" w:rsidRDefault="009C3548" w:rsidP="009C3548">
      <w:pPr>
        <w:spacing w:line="560" w:lineRule="exact"/>
        <w:ind w:firstLineChars="200" w:firstLine="640"/>
        <w:contextualSpacing/>
        <w:mirrorIndents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（</w:t>
      </w:r>
      <w:r w:rsidR="002C3904">
        <w:rPr>
          <w:rFonts w:ascii="黑体" w:eastAsia="黑体" w:hAnsi="黑体" w:cs="Times New Roman" w:hint="eastAsia"/>
          <w:bCs/>
          <w:sz w:val="32"/>
          <w:szCs w:val="32"/>
        </w:rPr>
        <w:t>五</w:t>
      </w:r>
      <w:r>
        <w:rPr>
          <w:rFonts w:ascii="黑体" w:eastAsia="黑体" w:hAnsi="黑体" w:cs="Times New Roman" w:hint="eastAsia"/>
          <w:bCs/>
          <w:sz w:val="32"/>
          <w:szCs w:val="32"/>
        </w:rPr>
        <w:t>）</w:t>
      </w:r>
      <w:r w:rsidR="002C3904">
        <w:rPr>
          <w:rFonts w:ascii="黑体" w:eastAsia="黑体" w:hAnsi="黑体" w:cs="Times New Roman" w:hint="eastAsia"/>
          <w:bCs/>
          <w:sz w:val="32"/>
          <w:szCs w:val="32"/>
        </w:rPr>
        <w:t>生态建设</w:t>
      </w:r>
    </w:p>
    <w:p w:rsidR="009C3548" w:rsidRPr="00F5336B" w:rsidRDefault="003164D0" w:rsidP="009C354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60</w:t>
      </w:r>
      <w:r w:rsidR="009C3548">
        <w:rPr>
          <w:rFonts w:ascii="仿宋_GB2312" w:eastAsia="仿宋_GB2312" w:hAnsi="仿宋" w:cs="Times New Roman" w:hint="eastAsia"/>
          <w:bCs/>
          <w:sz w:val="32"/>
          <w:szCs w:val="32"/>
        </w:rPr>
        <w:t>.杭州</w:t>
      </w:r>
      <w:r w:rsidR="009C3548" w:rsidRPr="00311E12">
        <w:rPr>
          <w:rFonts w:ascii="仿宋_GB2312" w:eastAsia="仿宋_GB2312" w:hAnsi="仿宋" w:cs="Times New Roman" w:hint="eastAsia"/>
          <w:bCs/>
          <w:sz w:val="32"/>
          <w:szCs w:val="32"/>
        </w:rPr>
        <w:t>统筹推进碳达峰碳中和与经济社会协同发展研究</w:t>
      </w:r>
    </w:p>
    <w:p w:rsidR="009C3548" w:rsidRPr="00F5336B" w:rsidRDefault="003164D0" w:rsidP="009C354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61</w:t>
      </w:r>
      <w:r w:rsidR="009C3548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.杭州培育壮大绿色环保战略性新兴产业集群研究</w:t>
      </w:r>
    </w:p>
    <w:p w:rsidR="009C3548" w:rsidRPr="00F5336B" w:rsidRDefault="003164D0" w:rsidP="009C354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62</w:t>
      </w:r>
      <w:r w:rsidR="009C3548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.杭州健全资源环境要素市场化配置体系研究</w:t>
      </w:r>
    </w:p>
    <w:p w:rsidR="009C3548" w:rsidRPr="00F5336B" w:rsidRDefault="003164D0" w:rsidP="009C354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63</w:t>
      </w:r>
      <w:r w:rsidR="009C3548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.杭州绿色低碳生产方式和生活方式研究</w:t>
      </w:r>
    </w:p>
    <w:p w:rsidR="009C3548" w:rsidRDefault="003164D0" w:rsidP="009C354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64</w:t>
      </w:r>
      <w:r w:rsidR="009C3548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.杭州创建国际湿地城市研究</w:t>
      </w:r>
    </w:p>
    <w:p w:rsidR="009C3548" w:rsidRDefault="003164D0" w:rsidP="009C354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65</w:t>
      </w:r>
      <w:r w:rsidR="009C3548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.杭州全面提升环境治理能力和治理体系研究</w:t>
      </w:r>
    </w:p>
    <w:p w:rsidR="009C3548" w:rsidRDefault="003164D0" w:rsidP="009C354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66</w:t>
      </w:r>
      <w:r w:rsidR="009C3548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.杭州市建成环境健康影响评价研究</w:t>
      </w:r>
    </w:p>
    <w:p w:rsidR="00D24364" w:rsidRPr="00606663" w:rsidRDefault="001B4A35" w:rsidP="00D25AF8">
      <w:pPr>
        <w:spacing w:line="560" w:lineRule="exact"/>
        <w:ind w:firstLineChars="200" w:firstLine="640"/>
        <w:contextualSpacing/>
        <w:mirrorIndents/>
        <w:rPr>
          <w:rFonts w:ascii="黑体" w:eastAsia="黑体" w:hAnsi="黑体" w:cs="Times New Roman"/>
          <w:bCs/>
          <w:sz w:val="32"/>
          <w:szCs w:val="32"/>
        </w:rPr>
      </w:pPr>
      <w:r w:rsidRPr="00606663">
        <w:rPr>
          <w:rFonts w:ascii="黑体" w:eastAsia="黑体" w:hAnsi="黑体" w:cs="Times New Roman" w:hint="eastAsia"/>
          <w:bCs/>
          <w:sz w:val="32"/>
          <w:szCs w:val="32"/>
        </w:rPr>
        <w:t>（六）</w:t>
      </w:r>
      <w:r w:rsidR="003164D0">
        <w:rPr>
          <w:rFonts w:ascii="黑体" w:eastAsia="黑体" w:hAnsi="黑体" w:cs="Times New Roman" w:hint="eastAsia"/>
          <w:bCs/>
          <w:sz w:val="32"/>
          <w:szCs w:val="32"/>
        </w:rPr>
        <w:t>社会建设</w:t>
      </w:r>
    </w:p>
    <w:p w:rsidR="00C42B0E" w:rsidRPr="00F5336B" w:rsidRDefault="00906FF1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6</w:t>
      </w:r>
      <w:r w:rsidR="003164D0"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C42B0E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杭州坚持和完善为民办实事长效机制研究</w:t>
      </w:r>
    </w:p>
    <w:p w:rsidR="002748BF" w:rsidRPr="00F5336B" w:rsidRDefault="00271BFE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6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8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2748BF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杭州推动改革发展决策和立法</w:t>
      </w:r>
      <w:r w:rsidR="000C0044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决策更好结合机制研究</w:t>
      </w:r>
    </w:p>
    <w:p w:rsidR="00271BFE" w:rsidRDefault="00906FF1" w:rsidP="00271BFE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6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9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40723A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杭州进一步深化司法体制综合配套改革研究</w:t>
      </w:r>
    </w:p>
    <w:p w:rsidR="0040723A" w:rsidRPr="00F5336B" w:rsidRDefault="00707A3A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70</w:t>
      </w:r>
      <w:r w:rsidR="00271BFE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.杭州建设人人有责、人人尽责、人人享有的社会治理共同体研究</w:t>
      </w:r>
    </w:p>
    <w:p w:rsidR="00605275" w:rsidRPr="00F5336B" w:rsidRDefault="00906FF1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1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280E0D">
        <w:rPr>
          <w:rFonts w:ascii="仿宋_GB2312" w:eastAsia="仿宋_GB2312" w:hAnsi="仿宋" w:cs="Times New Roman" w:hint="eastAsia"/>
          <w:bCs/>
          <w:sz w:val="32"/>
          <w:szCs w:val="32"/>
        </w:rPr>
        <w:t>新时代杭州公共安全应急框架体系研究</w:t>
      </w:r>
    </w:p>
    <w:p w:rsidR="00271BFE" w:rsidRDefault="00271BFE" w:rsidP="00271BFE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605275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杭州构建立体化智能化社会治安防控体系研究</w:t>
      </w:r>
    </w:p>
    <w:p w:rsidR="00605275" w:rsidRPr="00F5336B" w:rsidRDefault="00271BFE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.实现更高水平的平安杭州建设研究</w:t>
      </w:r>
    </w:p>
    <w:p w:rsidR="003164D0" w:rsidRDefault="00606663" w:rsidP="00D25AF8">
      <w:pPr>
        <w:spacing w:line="560" w:lineRule="exact"/>
        <w:ind w:firstLineChars="200" w:firstLine="640"/>
        <w:contextualSpacing/>
        <w:mirrorIndents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（七）</w:t>
      </w:r>
      <w:r w:rsidR="009C3548">
        <w:rPr>
          <w:rFonts w:ascii="黑体" w:eastAsia="黑体" w:hAnsi="黑体" w:cs="Times New Roman" w:hint="eastAsia"/>
          <w:bCs/>
          <w:sz w:val="32"/>
          <w:szCs w:val="32"/>
        </w:rPr>
        <w:t>党的建设</w:t>
      </w:r>
    </w:p>
    <w:p w:rsidR="00C47F0D" w:rsidRDefault="00271BFE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A47467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杭州持续提升新时代基层党建工作水平研究</w:t>
      </w:r>
    </w:p>
    <w:p w:rsidR="00806866" w:rsidRPr="00F5336B" w:rsidRDefault="00806866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lastRenderedPageBreak/>
        <w:t>7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5</w:t>
      </w:r>
      <w:r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.杭州健全“两新”党建实质作用发挥机制研究</w:t>
      </w:r>
    </w:p>
    <w:p w:rsidR="002748BF" w:rsidRPr="00F5336B" w:rsidRDefault="00906FF1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6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2748BF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杭州党建统领重大决策落实、重大工作推进、重大风险防控政策研究</w:t>
      </w:r>
    </w:p>
    <w:p w:rsidR="00C47F0D" w:rsidRPr="00F5336B" w:rsidRDefault="00906FF1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C47F0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</w:t>
      </w:r>
      <w:r w:rsidR="004D59AC">
        <w:rPr>
          <w:rFonts w:ascii="仿宋_GB2312" w:eastAsia="仿宋_GB2312" w:hAnsi="仿宋" w:cs="Times New Roman" w:hint="eastAsia"/>
          <w:bCs/>
          <w:sz w:val="32"/>
          <w:szCs w:val="32"/>
        </w:rPr>
        <w:t>领导干部新能力提升</w:t>
      </w:r>
      <w:r w:rsidR="00C47F0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机制研究</w:t>
      </w:r>
    </w:p>
    <w:p w:rsidR="00C47F0D" w:rsidRDefault="00906FF1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8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C47F0D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杭州推进全过程人民民主基层单元建设经验研究</w:t>
      </w:r>
    </w:p>
    <w:p w:rsidR="00271BFE" w:rsidRPr="00F5336B" w:rsidRDefault="00906FF1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7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9</w:t>
      </w:r>
      <w:r w:rsidR="00271BFE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.杭州发挥人民代表大会主要民主渠道作用研究</w:t>
      </w:r>
    </w:p>
    <w:p w:rsidR="00FC15B9" w:rsidRPr="00F5336B" w:rsidRDefault="00707A3A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80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FC15B9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杭州推动社会主义协商民主制度化发展研究</w:t>
      </w:r>
    </w:p>
    <w:p w:rsidR="00FC156B" w:rsidRPr="00F5336B" w:rsidRDefault="00707A3A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81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9E7D3B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杭州进一步完善大统战工作格局研究</w:t>
      </w:r>
    </w:p>
    <w:p w:rsidR="00FC15B9" w:rsidRPr="00F5336B" w:rsidRDefault="00906FF1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8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2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FC15B9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杭州推协新型政党制度优势更好转化为治理效能研究</w:t>
      </w:r>
    </w:p>
    <w:p w:rsidR="007214BC" w:rsidRDefault="00137DA1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8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3</w:t>
      </w:r>
      <w:r w:rsidR="004F3A93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</w:t>
      </w:r>
      <w:r w:rsidR="007214BC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杭州加强新时代廉洁文化建设研究</w:t>
      </w:r>
    </w:p>
    <w:p w:rsidR="00605275" w:rsidRPr="00F5336B" w:rsidRDefault="00806866" w:rsidP="00D25AF8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Times New Roman" w:hint="eastAsia"/>
          <w:bCs/>
          <w:sz w:val="32"/>
          <w:szCs w:val="32"/>
        </w:rPr>
        <w:t>8</w:t>
      </w:r>
      <w:r w:rsidR="00707A3A">
        <w:rPr>
          <w:rFonts w:ascii="仿宋_GB2312" w:eastAsia="仿宋_GB2312" w:hAnsi="仿宋" w:cs="Times New Roman" w:hint="eastAsia"/>
          <w:bCs/>
          <w:sz w:val="32"/>
          <w:szCs w:val="32"/>
        </w:rPr>
        <w:t>4</w:t>
      </w:r>
      <w:r w:rsidR="00271BFE" w:rsidRPr="00F5336B">
        <w:rPr>
          <w:rFonts w:ascii="仿宋_GB2312" w:eastAsia="仿宋_GB2312" w:hAnsi="仿宋" w:cs="Times New Roman" w:hint="eastAsia"/>
          <w:bCs/>
          <w:sz w:val="32"/>
          <w:szCs w:val="32"/>
        </w:rPr>
        <w:t>.杭州廉洁文化建设的丰富资源和先行优势研究</w:t>
      </w:r>
    </w:p>
    <w:sectPr w:rsidR="00605275" w:rsidRPr="00F5336B" w:rsidSect="000D62BD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3F" w:rsidRDefault="00E72B3F" w:rsidP="002A5727">
      <w:r>
        <w:separator/>
      </w:r>
    </w:p>
  </w:endnote>
  <w:endnote w:type="continuationSeparator" w:id="1">
    <w:p w:rsidR="00E72B3F" w:rsidRDefault="00E72B3F" w:rsidP="002A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8045"/>
      <w:docPartObj>
        <w:docPartGallery w:val="Page Numbers (Bottom of Page)"/>
        <w:docPartUnique/>
      </w:docPartObj>
    </w:sdtPr>
    <w:sdtContent>
      <w:p w:rsidR="007F35CD" w:rsidRDefault="00524D88">
        <w:pPr>
          <w:pStyle w:val="a5"/>
          <w:jc w:val="center"/>
        </w:pPr>
        <w:r w:rsidRPr="00524D88">
          <w:fldChar w:fldCharType="begin"/>
        </w:r>
        <w:r w:rsidR="00555B14">
          <w:instrText xml:space="preserve"> PAGE   \* MERGEFORMAT </w:instrText>
        </w:r>
        <w:r w:rsidRPr="00524D88">
          <w:fldChar w:fldCharType="separate"/>
        </w:r>
        <w:r w:rsidR="00281C5E" w:rsidRPr="00281C5E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7F35CD" w:rsidRDefault="007F35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3F" w:rsidRDefault="00E72B3F" w:rsidP="002A5727">
      <w:r>
        <w:separator/>
      </w:r>
    </w:p>
  </w:footnote>
  <w:footnote w:type="continuationSeparator" w:id="1">
    <w:p w:rsidR="00E72B3F" w:rsidRDefault="00E72B3F" w:rsidP="002A5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CF1"/>
    <w:rsid w:val="000109C1"/>
    <w:rsid w:val="0001505F"/>
    <w:rsid w:val="0002172E"/>
    <w:rsid w:val="0003260F"/>
    <w:rsid w:val="0003562E"/>
    <w:rsid w:val="0005666C"/>
    <w:rsid w:val="0006041F"/>
    <w:rsid w:val="00063074"/>
    <w:rsid w:val="00083BE0"/>
    <w:rsid w:val="00090F4B"/>
    <w:rsid w:val="0009131A"/>
    <w:rsid w:val="00093E76"/>
    <w:rsid w:val="00094D1F"/>
    <w:rsid w:val="00095E64"/>
    <w:rsid w:val="00096281"/>
    <w:rsid w:val="00096FE8"/>
    <w:rsid w:val="000A01EA"/>
    <w:rsid w:val="000A16A9"/>
    <w:rsid w:val="000A1F2D"/>
    <w:rsid w:val="000A3CE4"/>
    <w:rsid w:val="000A7AFC"/>
    <w:rsid w:val="000C0044"/>
    <w:rsid w:val="000C2C62"/>
    <w:rsid w:val="000C622C"/>
    <w:rsid w:val="000C6A9F"/>
    <w:rsid w:val="000D12F1"/>
    <w:rsid w:val="000D4829"/>
    <w:rsid w:val="000D4C03"/>
    <w:rsid w:val="000D62BD"/>
    <w:rsid w:val="000D7EBB"/>
    <w:rsid w:val="000F0FAB"/>
    <w:rsid w:val="000F13FD"/>
    <w:rsid w:val="000F2BA6"/>
    <w:rsid w:val="000F59BA"/>
    <w:rsid w:val="001149AB"/>
    <w:rsid w:val="00125536"/>
    <w:rsid w:val="001329BA"/>
    <w:rsid w:val="00132FF9"/>
    <w:rsid w:val="00137DA1"/>
    <w:rsid w:val="00142DA5"/>
    <w:rsid w:val="00146A17"/>
    <w:rsid w:val="00146C5E"/>
    <w:rsid w:val="00146EFB"/>
    <w:rsid w:val="0015172F"/>
    <w:rsid w:val="00153465"/>
    <w:rsid w:val="001547C3"/>
    <w:rsid w:val="001559B7"/>
    <w:rsid w:val="00160DE8"/>
    <w:rsid w:val="001620B2"/>
    <w:rsid w:val="00171DFE"/>
    <w:rsid w:val="001817E8"/>
    <w:rsid w:val="00183472"/>
    <w:rsid w:val="0018445E"/>
    <w:rsid w:val="001A5477"/>
    <w:rsid w:val="001B258D"/>
    <w:rsid w:val="001B4A35"/>
    <w:rsid w:val="001C3573"/>
    <w:rsid w:val="001D004A"/>
    <w:rsid w:val="001D1F56"/>
    <w:rsid w:val="001E2D60"/>
    <w:rsid w:val="001E6F7E"/>
    <w:rsid w:val="002265AD"/>
    <w:rsid w:val="00231E31"/>
    <w:rsid w:val="002424D5"/>
    <w:rsid w:val="002428FC"/>
    <w:rsid w:val="002430A0"/>
    <w:rsid w:val="0024575F"/>
    <w:rsid w:val="0025543C"/>
    <w:rsid w:val="0025559B"/>
    <w:rsid w:val="00257C00"/>
    <w:rsid w:val="002645B3"/>
    <w:rsid w:val="002659AE"/>
    <w:rsid w:val="00270197"/>
    <w:rsid w:val="00271BFE"/>
    <w:rsid w:val="00273E49"/>
    <w:rsid w:val="002748BF"/>
    <w:rsid w:val="00280E0D"/>
    <w:rsid w:val="00281C5E"/>
    <w:rsid w:val="002824FC"/>
    <w:rsid w:val="00285A07"/>
    <w:rsid w:val="00295072"/>
    <w:rsid w:val="002A3BB8"/>
    <w:rsid w:val="002A5727"/>
    <w:rsid w:val="002B1B64"/>
    <w:rsid w:val="002C3904"/>
    <w:rsid w:val="002C3A7A"/>
    <w:rsid w:val="002C4729"/>
    <w:rsid w:val="002C4A47"/>
    <w:rsid w:val="002C5C5A"/>
    <w:rsid w:val="002D04C9"/>
    <w:rsid w:val="002E0255"/>
    <w:rsid w:val="002E1CC5"/>
    <w:rsid w:val="002E2383"/>
    <w:rsid w:val="00305BF7"/>
    <w:rsid w:val="0030626A"/>
    <w:rsid w:val="00306B54"/>
    <w:rsid w:val="00310278"/>
    <w:rsid w:val="00310E20"/>
    <w:rsid w:val="00311E12"/>
    <w:rsid w:val="003164D0"/>
    <w:rsid w:val="0032161F"/>
    <w:rsid w:val="00333B7E"/>
    <w:rsid w:val="00335190"/>
    <w:rsid w:val="00335668"/>
    <w:rsid w:val="0036035A"/>
    <w:rsid w:val="00361662"/>
    <w:rsid w:val="00371668"/>
    <w:rsid w:val="0037650C"/>
    <w:rsid w:val="00385DCD"/>
    <w:rsid w:val="003A4218"/>
    <w:rsid w:val="003B2BE6"/>
    <w:rsid w:val="003C6672"/>
    <w:rsid w:val="003C7285"/>
    <w:rsid w:val="003D6ED1"/>
    <w:rsid w:val="003E7CF1"/>
    <w:rsid w:val="00401927"/>
    <w:rsid w:val="0040723A"/>
    <w:rsid w:val="004126EB"/>
    <w:rsid w:val="00412C9E"/>
    <w:rsid w:val="00415F25"/>
    <w:rsid w:val="00416256"/>
    <w:rsid w:val="00421A3D"/>
    <w:rsid w:val="00422AF3"/>
    <w:rsid w:val="0043006E"/>
    <w:rsid w:val="0043060B"/>
    <w:rsid w:val="00431D1B"/>
    <w:rsid w:val="00432716"/>
    <w:rsid w:val="004341BA"/>
    <w:rsid w:val="00450F0A"/>
    <w:rsid w:val="00470E33"/>
    <w:rsid w:val="004735E2"/>
    <w:rsid w:val="00475783"/>
    <w:rsid w:val="00485487"/>
    <w:rsid w:val="004855ED"/>
    <w:rsid w:val="00494CE5"/>
    <w:rsid w:val="004A2591"/>
    <w:rsid w:val="004A47F8"/>
    <w:rsid w:val="004B03F9"/>
    <w:rsid w:val="004B306B"/>
    <w:rsid w:val="004B4028"/>
    <w:rsid w:val="004B783C"/>
    <w:rsid w:val="004C44DB"/>
    <w:rsid w:val="004C53CC"/>
    <w:rsid w:val="004D1B51"/>
    <w:rsid w:val="004D3356"/>
    <w:rsid w:val="004D36B9"/>
    <w:rsid w:val="004D59AC"/>
    <w:rsid w:val="004E5981"/>
    <w:rsid w:val="004F2E05"/>
    <w:rsid w:val="004F3A93"/>
    <w:rsid w:val="004F40D8"/>
    <w:rsid w:val="004F5E69"/>
    <w:rsid w:val="005142A9"/>
    <w:rsid w:val="00516F82"/>
    <w:rsid w:val="00520794"/>
    <w:rsid w:val="00524D88"/>
    <w:rsid w:val="005322DF"/>
    <w:rsid w:val="005322E4"/>
    <w:rsid w:val="005425F2"/>
    <w:rsid w:val="00553505"/>
    <w:rsid w:val="00555B14"/>
    <w:rsid w:val="005A56A9"/>
    <w:rsid w:val="005A5ECD"/>
    <w:rsid w:val="005D3F86"/>
    <w:rsid w:val="005E6C02"/>
    <w:rsid w:val="005F3C52"/>
    <w:rsid w:val="00605275"/>
    <w:rsid w:val="00606663"/>
    <w:rsid w:val="00613F46"/>
    <w:rsid w:val="006201E4"/>
    <w:rsid w:val="0062548F"/>
    <w:rsid w:val="00627C04"/>
    <w:rsid w:val="00634004"/>
    <w:rsid w:val="006412B3"/>
    <w:rsid w:val="00646729"/>
    <w:rsid w:val="00646BFE"/>
    <w:rsid w:val="006657CE"/>
    <w:rsid w:val="00671C4F"/>
    <w:rsid w:val="006776C0"/>
    <w:rsid w:val="00677FCA"/>
    <w:rsid w:val="006B5C0D"/>
    <w:rsid w:val="006B63A9"/>
    <w:rsid w:val="006B7568"/>
    <w:rsid w:val="006C13BB"/>
    <w:rsid w:val="006E07CD"/>
    <w:rsid w:val="006E7F8A"/>
    <w:rsid w:val="00702E6A"/>
    <w:rsid w:val="007071F4"/>
    <w:rsid w:val="00707A11"/>
    <w:rsid w:val="00707A3A"/>
    <w:rsid w:val="00716EA3"/>
    <w:rsid w:val="007214BC"/>
    <w:rsid w:val="00727672"/>
    <w:rsid w:val="007351BE"/>
    <w:rsid w:val="00740839"/>
    <w:rsid w:val="00752B44"/>
    <w:rsid w:val="00755551"/>
    <w:rsid w:val="007659D5"/>
    <w:rsid w:val="00766614"/>
    <w:rsid w:val="00770C93"/>
    <w:rsid w:val="007833C3"/>
    <w:rsid w:val="00791FB5"/>
    <w:rsid w:val="007930D2"/>
    <w:rsid w:val="00794021"/>
    <w:rsid w:val="007A3694"/>
    <w:rsid w:val="007A6286"/>
    <w:rsid w:val="007A65D8"/>
    <w:rsid w:val="007B7E78"/>
    <w:rsid w:val="007C4BF0"/>
    <w:rsid w:val="007D330D"/>
    <w:rsid w:val="007D3C94"/>
    <w:rsid w:val="007D407D"/>
    <w:rsid w:val="007E426E"/>
    <w:rsid w:val="007E4CA2"/>
    <w:rsid w:val="007E7336"/>
    <w:rsid w:val="007F2736"/>
    <w:rsid w:val="007F35CD"/>
    <w:rsid w:val="00806866"/>
    <w:rsid w:val="0080742E"/>
    <w:rsid w:val="00823673"/>
    <w:rsid w:val="008262C0"/>
    <w:rsid w:val="00833F00"/>
    <w:rsid w:val="00834418"/>
    <w:rsid w:val="008367CE"/>
    <w:rsid w:val="00852A72"/>
    <w:rsid w:val="00857880"/>
    <w:rsid w:val="00866C2F"/>
    <w:rsid w:val="0087371C"/>
    <w:rsid w:val="00891CC8"/>
    <w:rsid w:val="008A5F33"/>
    <w:rsid w:val="008B38A2"/>
    <w:rsid w:val="008B4464"/>
    <w:rsid w:val="008C17A2"/>
    <w:rsid w:val="008D0718"/>
    <w:rsid w:val="008F537F"/>
    <w:rsid w:val="00906FF1"/>
    <w:rsid w:val="00917034"/>
    <w:rsid w:val="00920740"/>
    <w:rsid w:val="009266C6"/>
    <w:rsid w:val="009355B3"/>
    <w:rsid w:val="009358EE"/>
    <w:rsid w:val="00943217"/>
    <w:rsid w:val="00961CF1"/>
    <w:rsid w:val="00965CA9"/>
    <w:rsid w:val="0097306C"/>
    <w:rsid w:val="00985122"/>
    <w:rsid w:val="0099790E"/>
    <w:rsid w:val="009A39A7"/>
    <w:rsid w:val="009B15AC"/>
    <w:rsid w:val="009B5DFD"/>
    <w:rsid w:val="009C3548"/>
    <w:rsid w:val="009C510A"/>
    <w:rsid w:val="009D6533"/>
    <w:rsid w:val="009E0CC2"/>
    <w:rsid w:val="009E7D3B"/>
    <w:rsid w:val="009F20BB"/>
    <w:rsid w:val="009F7374"/>
    <w:rsid w:val="009F7FA7"/>
    <w:rsid w:val="00A12856"/>
    <w:rsid w:val="00A2043A"/>
    <w:rsid w:val="00A41F63"/>
    <w:rsid w:val="00A42935"/>
    <w:rsid w:val="00A47467"/>
    <w:rsid w:val="00A501C7"/>
    <w:rsid w:val="00A502AD"/>
    <w:rsid w:val="00A54743"/>
    <w:rsid w:val="00A65B9D"/>
    <w:rsid w:val="00A81B49"/>
    <w:rsid w:val="00A86E22"/>
    <w:rsid w:val="00A96106"/>
    <w:rsid w:val="00A969AA"/>
    <w:rsid w:val="00A97D95"/>
    <w:rsid w:val="00AA1769"/>
    <w:rsid w:val="00AA3D7A"/>
    <w:rsid w:val="00AA6EA7"/>
    <w:rsid w:val="00AC11E0"/>
    <w:rsid w:val="00AC7821"/>
    <w:rsid w:val="00AD0D45"/>
    <w:rsid w:val="00AD1FE2"/>
    <w:rsid w:val="00AE2A87"/>
    <w:rsid w:val="00AE4FFA"/>
    <w:rsid w:val="00AE699F"/>
    <w:rsid w:val="00AF371A"/>
    <w:rsid w:val="00AF5316"/>
    <w:rsid w:val="00AF5468"/>
    <w:rsid w:val="00B00E53"/>
    <w:rsid w:val="00B3087C"/>
    <w:rsid w:val="00B51DA1"/>
    <w:rsid w:val="00B573C8"/>
    <w:rsid w:val="00B578D2"/>
    <w:rsid w:val="00B6529F"/>
    <w:rsid w:val="00B67A56"/>
    <w:rsid w:val="00B74AA0"/>
    <w:rsid w:val="00B76606"/>
    <w:rsid w:val="00B80AB8"/>
    <w:rsid w:val="00B83D3A"/>
    <w:rsid w:val="00BA0254"/>
    <w:rsid w:val="00BA2EF5"/>
    <w:rsid w:val="00BA5A7F"/>
    <w:rsid w:val="00BB7B4B"/>
    <w:rsid w:val="00BC2E13"/>
    <w:rsid w:val="00BC2E4A"/>
    <w:rsid w:val="00BC3866"/>
    <w:rsid w:val="00BC400F"/>
    <w:rsid w:val="00BD03F9"/>
    <w:rsid w:val="00BD496F"/>
    <w:rsid w:val="00BD7B7C"/>
    <w:rsid w:val="00BF7DB6"/>
    <w:rsid w:val="00C01F19"/>
    <w:rsid w:val="00C10D5F"/>
    <w:rsid w:val="00C203B1"/>
    <w:rsid w:val="00C33AFC"/>
    <w:rsid w:val="00C33BAA"/>
    <w:rsid w:val="00C36407"/>
    <w:rsid w:val="00C401E8"/>
    <w:rsid w:val="00C42B0E"/>
    <w:rsid w:val="00C44973"/>
    <w:rsid w:val="00C44B45"/>
    <w:rsid w:val="00C45B6A"/>
    <w:rsid w:val="00C47F0D"/>
    <w:rsid w:val="00C54321"/>
    <w:rsid w:val="00C56CB7"/>
    <w:rsid w:val="00C61B58"/>
    <w:rsid w:val="00C727CA"/>
    <w:rsid w:val="00C7328F"/>
    <w:rsid w:val="00C800FA"/>
    <w:rsid w:val="00C83BEF"/>
    <w:rsid w:val="00C907DE"/>
    <w:rsid w:val="00C91736"/>
    <w:rsid w:val="00C917A9"/>
    <w:rsid w:val="00CA1261"/>
    <w:rsid w:val="00CA7EFB"/>
    <w:rsid w:val="00CB3AD4"/>
    <w:rsid w:val="00CB5033"/>
    <w:rsid w:val="00CC7256"/>
    <w:rsid w:val="00CE1CC1"/>
    <w:rsid w:val="00CE2E42"/>
    <w:rsid w:val="00CF37D9"/>
    <w:rsid w:val="00CF789D"/>
    <w:rsid w:val="00D0025D"/>
    <w:rsid w:val="00D1012E"/>
    <w:rsid w:val="00D24364"/>
    <w:rsid w:val="00D25AF8"/>
    <w:rsid w:val="00D37024"/>
    <w:rsid w:val="00D430D8"/>
    <w:rsid w:val="00D436FE"/>
    <w:rsid w:val="00D5117F"/>
    <w:rsid w:val="00D62E80"/>
    <w:rsid w:val="00D675F4"/>
    <w:rsid w:val="00D702A5"/>
    <w:rsid w:val="00D7301A"/>
    <w:rsid w:val="00DA377C"/>
    <w:rsid w:val="00DA56FE"/>
    <w:rsid w:val="00DB50B2"/>
    <w:rsid w:val="00DC01AB"/>
    <w:rsid w:val="00DC0A25"/>
    <w:rsid w:val="00DC4A3D"/>
    <w:rsid w:val="00DC634B"/>
    <w:rsid w:val="00DD26D2"/>
    <w:rsid w:val="00E1185B"/>
    <w:rsid w:val="00E137DD"/>
    <w:rsid w:val="00E23430"/>
    <w:rsid w:val="00E23709"/>
    <w:rsid w:val="00E25032"/>
    <w:rsid w:val="00E265A3"/>
    <w:rsid w:val="00E41227"/>
    <w:rsid w:val="00E50944"/>
    <w:rsid w:val="00E546BF"/>
    <w:rsid w:val="00E605C0"/>
    <w:rsid w:val="00E61304"/>
    <w:rsid w:val="00E67FC6"/>
    <w:rsid w:val="00E72B3F"/>
    <w:rsid w:val="00E802A4"/>
    <w:rsid w:val="00E82A96"/>
    <w:rsid w:val="00E9454C"/>
    <w:rsid w:val="00EA556F"/>
    <w:rsid w:val="00EB1FAB"/>
    <w:rsid w:val="00EC3929"/>
    <w:rsid w:val="00EC3F04"/>
    <w:rsid w:val="00EC540C"/>
    <w:rsid w:val="00ED1A39"/>
    <w:rsid w:val="00EE0AE5"/>
    <w:rsid w:val="00EE4B80"/>
    <w:rsid w:val="00EF440B"/>
    <w:rsid w:val="00F00ADE"/>
    <w:rsid w:val="00F01D14"/>
    <w:rsid w:val="00F27A73"/>
    <w:rsid w:val="00F35BF5"/>
    <w:rsid w:val="00F43296"/>
    <w:rsid w:val="00F46498"/>
    <w:rsid w:val="00F52560"/>
    <w:rsid w:val="00F5336B"/>
    <w:rsid w:val="00F62B70"/>
    <w:rsid w:val="00F64764"/>
    <w:rsid w:val="00F6589D"/>
    <w:rsid w:val="00F91CE1"/>
    <w:rsid w:val="00F96BEF"/>
    <w:rsid w:val="00FA0C5A"/>
    <w:rsid w:val="00FA2A21"/>
    <w:rsid w:val="00FA5948"/>
    <w:rsid w:val="00FA6B86"/>
    <w:rsid w:val="00FB2C55"/>
    <w:rsid w:val="00FB4766"/>
    <w:rsid w:val="00FB57E0"/>
    <w:rsid w:val="00FB773A"/>
    <w:rsid w:val="00FC01B3"/>
    <w:rsid w:val="00FC0D28"/>
    <w:rsid w:val="00FC156B"/>
    <w:rsid w:val="00FC15B9"/>
    <w:rsid w:val="00FC3A55"/>
    <w:rsid w:val="00FC6A66"/>
    <w:rsid w:val="00FC7B8F"/>
    <w:rsid w:val="00FD6543"/>
    <w:rsid w:val="00FE3694"/>
    <w:rsid w:val="00FF46F2"/>
    <w:rsid w:val="00FF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17F"/>
    <w:rPr>
      <w:b/>
      <w:bCs/>
    </w:rPr>
  </w:style>
  <w:style w:type="paragraph" w:styleId="a4">
    <w:name w:val="header"/>
    <w:basedOn w:val="a"/>
    <w:link w:val="Char"/>
    <w:uiPriority w:val="99"/>
    <w:unhideWhenUsed/>
    <w:rsid w:val="002A5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57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727"/>
    <w:rPr>
      <w:sz w:val="18"/>
      <w:szCs w:val="18"/>
    </w:rPr>
  </w:style>
  <w:style w:type="paragraph" w:styleId="a6">
    <w:name w:val="Normal (Web)"/>
    <w:basedOn w:val="a"/>
    <w:qFormat/>
    <w:rsid w:val="007071F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1817E8"/>
    <w:pPr>
      <w:ind w:firstLineChars="200" w:firstLine="420"/>
    </w:pPr>
    <w:rPr>
      <w:rFonts w:ascii="Calibri" w:eastAsia="宋体" w:hAnsi="Calibri" w:cs="黑体"/>
    </w:rPr>
  </w:style>
  <w:style w:type="paragraph" w:styleId="a7">
    <w:name w:val="List Paragraph"/>
    <w:basedOn w:val="a"/>
    <w:uiPriority w:val="34"/>
    <w:qFormat/>
    <w:rsid w:val="0094321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4321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32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A792-ECBD-47EF-A2C0-FF666CD1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6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140</cp:revision>
  <cp:lastPrinted>2023-01-16T01:59:00Z</cp:lastPrinted>
  <dcterms:created xsi:type="dcterms:W3CDTF">2021-08-27T00:50:00Z</dcterms:created>
  <dcterms:modified xsi:type="dcterms:W3CDTF">2023-01-16T02:21:00Z</dcterms:modified>
</cp:coreProperties>
</file>